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11" w:rsidRDefault="002D26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949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021"/>
        <w:gridCol w:w="3816"/>
        <w:gridCol w:w="3655"/>
      </w:tblGrid>
      <w:tr w:rsidR="002D2611">
        <w:tc>
          <w:tcPr>
            <w:tcW w:w="2021" w:type="dxa"/>
            <w:vAlign w:val="center"/>
          </w:tcPr>
          <w:p w:rsidR="002D2611" w:rsidRDefault="00107A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5902" cy="5400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1" w:type="dxa"/>
            <w:gridSpan w:val="2"/>
          </w:tcPr>
          <w:p w:rsidR="002D2611" w:rsidRDefault="00107A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МИНОБРНАУКИ РОССИИ</w:t>
            </w:r>
          </w:p>
          <w:p w:rsidR="002D2611" w:rsidRDefault="00107A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2D2611" w:rsidRDefault="00107AFF">
            <w:pPr>
              <w:ind w:lef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2D2611" w:rsidRDefault="00107A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2D2611">
        <w:tc>
          <w:tcPr>
            <w:tcW w:w="5837" w:type="dxa"/>
            <w:gridSpan w:val="2"/>
          </w:tcPr>
          <w:p w:rsidR="002D2611" w:rsidRDefault="002D2611">
            <w:pPr>
              <w:rPr>
                <w:rFonts w:ascii="Arial" w:eastAsia="Arial" w:hAnsi="Arial" w:cs="Arial"/>
              </w:rPr>
            </w:pPr>
          </w:p>
        </w:tc>
        <w:tc>
          <w:tcPr>
            <w:tcW w:w="3655" w:type="dxa"/>
          </w:tcPr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УТВЕРЖДЕНО</w:t>
            </w: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Решением ученого совета </w:t>
            </w:r>
          </w:p>
          <w:p w:rsidR="002D2611" w:rsidRDefault="00BD50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Протокол №    </w:t>
            </w:r>
            <w:r w:rsidR="00107AF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07AFF">
              <w:rPr>
                <w:rFonts w:ascii="Arial" w:eastAsia="Arial" w:hAnsi="Arial" w:cs="Arial"/>
              </w:rPr>
              <w:t>от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Председатель ученого совета, </w:t>
            </w: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ректор университета</w:t>
            </w: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 Д.Е. Быков</w:t>
            </w:r>
          </w:p>
          <w:p w:rsidR="002D2611" w:rsidRDefault="00107A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«__</w:t>
            </w:r>
            <w:r w:rsidR="00BD5032">
              <w:rPr>
                <w:rFonts w:ascii="Arial" w:eastAsia="Arial" w:hAnsi="Arial" w:cs="Arial"/>
                <w:u w:val="single"/>
              </w:rPr>
              <w:t>»_______________</w:t>
            </w:r>
            <w:r w:rsidRPr="006179ED">
              <w:rPr>
                <w:rFonts w:ascii="Arial" w:eastAsia="Arial" w:hAnsi="Arial" w:cs="Arial"/>
                <w:u w:val="single"/>
              </w:rPr>
              <w:t>_2</w:t>
            </w:r>
            <w:r w:rsidR="00BD5032">
              <w:rPr>
                <w:rFonts w:ascii="Arial" w:eastAsia="Arial" w:hAnsi="Arial" w:cs="Arial"/>
              </w:rPr>
              <w:t>025</w:t>
            </w:r>
            <w:r>
              <w:rPr>
                <w:rFonts w:ascii="Arial" w:eastAsia="Arial" w:hAnsi="Arial" w:cs="Arial"/>
              </w:rPr>
              <w:t xml:space="preserve"> г.</w:t>
            </w:r>
          </w:p>
          <w:p w:rsidR="002D2611" w:rsidRDefault="002D2611">
            <w:pPr>
              <w:rPr>
                <w:rFonts w:ascii="Arial" w:eastAsia="Arial" w:hAnsi="Arial" w:cs="Arial"/>
              </w:rPr>
            </w:pPr>
          </w:p>
        </w:tc>
      </w:tr>
      <w:tr w:rsidR="002D2611">
        <w:tc>
          <w:tcPr>
            <w:tcW w:w="9492" w:type="dxa"/>
            <w:gridSpan w:val="3"/>
          </w:tcPr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107AF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ПОЛОЖЕНИЕ</w:t>
            </w: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BD50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о Центре </w:t>
            </w:r>
            <w:proofErr w:type="spellStart"/>
            <w:r>
              <w:rPr>
                <w:rFonts w:ascii="Arial" w:eastAsia="Arial" w:hAnsi="Arial" w:cs="Arial"/>
                <w:b/>
              </w:rPr>
              <w:t>прототипирования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и реверсивного инжиниринга</w:t>
            </w:r>
          </w:p>
          <w:p w:rsidR="00F83586" w:rsidRPr="006179ED" w:rsidRDefault="00F83586">
            <w:pPr>
              <w:jc w:val="center"/>
              <w:rPr>
                <w:rFonts w:ascii="Arial" w:eastAsia="Arial" w:hAnsi="Arial" w:cs="Arial"/>
              </w:rPr>
            </w:pPr>
            <w:r w:rsidRPr="006179ED">
              <w:rPr>
                <w:rFonts w:ascii="Arial" w:eastAsia="Arial" w:hAnsi="Arial" w:cs="Arial"/>
              </w:rPr>
              <w:t>(новая редакция</w:t>
            </w:r>
            <w:r w:rsidR="00BD5032">
              <w:rPr>
                <w:rFonts w:ascii="Arial" w:eastAsia="Arial" w:hAnsi="Arial" w:cs="Arial"/>
              </w:rPr>
              <w:t>, взамен ПП-262 от 17.11.2016</w:t>
            </w:r>
            <w:r w:rsidRPr="006179ED">
              <w:rPr>
                <w:rFonts w:ascii="Arial" w:eastAsia="Arial" w:hAnsi="Arial" w:cs="Arial"/>
              </w:rPr>
              <w:t>)</w:t>
            </w:r>
          </w:p>
          <w:p w:rsidR="002D2611" w:rsidRPr="006179ED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Pr="006179ED" w:rsidRDefault="00107AFF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6179ED">
              <w:rPr>
                <w:rFonts w:ascii="Arial" w:eastAsia="Arial" w:hAnsi="Arial" w:cs="Arial"/>
                <w:b/>
                <w:u w:val="single"/>
              </w:rPr>
              <w:t>_____________</w:t>
            </w:r>
            <w:r w:rsidR="00BD5032">
              <w:rPr>
                <w:rFonts w:ascii="Arial" w:eastAsia="Arial" w:hAnsi="Arial" w:cs="Arial"/>
                <w:b/>
                <w:u w:val="single"/>
              </w:rPr>
              <w:t xml:space="preserve">                                              </w:t>
            </w:r>
            <w:r w:rsidRPr="006179ED">
              <w:rPr>
                <w:rFonts w:ascii="Arial" w:eastAsia="Arial" w:hAnsi="Arial" w:cs="Arial"/>
                <w:b/>
                <w:u w:val="single"/>
              </w:rPr>
              <w:t>____________</w:t>
            </w:r>
          </w:p>
          <w:p w:rsidR="002D2611" w:rsidRDefault="00107A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номер, дата введения</w:t>
            </w: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 w:rsidP="00F835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83586" w:rsidRDefault="00F835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  <w:p w:rsidR="002D2611" w:rsidRDefault="002D261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D2611" w:rsidRDefault="002D2611" w:rsidP="00F83586">
      <w:pPr>
        <w:tabs>
          <w:tab w:val="left" w:pos="1027"/>
        </w:tabs>
        <w:jc w:val="both"/>
        <w:rPr>
          <w:rFonts w:ascii="Arial" w:eastAsia="Arial" w:hAnsi="Arial" w:cs="Arial"/>
          <w:sz w:val="28"/>
          <w:szCs w:val="28"/>
        </w:rPr>
      </w:pPr>
    </w:p>
    <w:p w:rsidR="002D2611" w:rsidRDefault="002D2611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:rsidR="00F83586" w:rsidRDefault="00F83586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:rsidR="00F83586" w:rsidRDefault="00F83586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:rsidR="00F83586" w:rsidRDefault="00F83586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:rsidR="00F83586" w:rsidRDefault="00F83586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:rsidR="002D2611" w:rsidRDefault="00BD5032">
      <w:pPr>
        <w:tabs>
          <w:tab w:val="left" w:pos="1027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Самара, 2025</w:t>
      </w:r>
    </w:p>
    <w:p w:rsidR="00F83586" w:rsidRDefault="00F83586">
      <w:pPr>
        <w:tabs>
          <w:tab w:val="left" w:pos="1027"/>
        </w:tabs>
        <w:jc w:val="center"/>
        <w:rPr>
          <w:rFonts w:ascii="Arial" w:eastAsia="Arial" w:hAnsi="Arial" w:cs="Arial"/>
          <w:b/>
        </w:rPr>
      </w:pPr>
    </w:p>
    <w:p w:rsidR="009C4065" w:rsidRDefault="009C4065">
      <w:pPr>
        <w:tabs>
          <w:tab w:val="left" w:pos="1027"/>
        </w:tabs>
        <w:ind w:firstLine="567"/>
        <w:jc w:val="both"/>
        <w:rPr>
          <w:rFonts w:ascii="Arial" w:eastAsia="Arial" w:hAnsi="Arial" w:cs="Arial"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lastRenderedPageBreak/>
        <w:t>1. Общие положения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1.1. Настоящее  положение (далее – Положение) определяет порядок создания и функционирования центра </w:t>
      </w:r>
      <w:proofErr w:type="spellStart"/>
      <w:r w:rsidRPr="00183AD7">
        <w:rPr>
          <w:rFonts w:ascii="Arial" w:hAnsi="Arial" w:cs="Arial"/>
        </w:rPr>
        <w:t>прототипирования</w:t>
      </w:r>
      <w:proofErr w:type="spellEnd"/>
      <w:r w:rsidRPr="00183AD7">
        <w:rPr>
          <w:rFonts w:ascii="Arial" w:hAnsi="Arial" w:cs="Arial"/>
        </w:rPr>
        <w:t xml:space="preserve"> и реверсивного инжиниринга (далее - Центр)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Университет).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1.2. Центр является структурным подразделением</w:t>
      </w:r>
      <w:r w:rsidR="00183AD7">
        <w:rPr>
          <w:rFonts w:ascii="Arial" w:hAnsi="Arial" w:cs="Arial"/>
        </w:rPr>
        <w:t xml:space="preserve"> Управления научных исследований</w:t>
      </w:r>
      <w:r w:rsidRPr="00183AD7">
        <w:rPr>
          <w:rFonts w:ascii="Arial" w:hAnsi="Arial" w:cs="Arial"/>
        </w:rPr>
        <w:t xml:space="preserve">, входящим в научно-исследовательскую часть </w:t>
      </w:r>
      <w:proofErr w:type="spellStart"/>
      <w:r w:rsidRPr="00183AD7">
        <w:rPr>
          <w:rFonts w:ascii="Arial" w:hAnsi="Arial" w:cs="Arial"/>
        </w:rPr>
        <w:t>СамГТУ</w:t>
      </w:r>
      <w:proofErr w:type="spellEnd"/>
      <w:r w:rsidRPr="00183AD7">
        <w:rPr>
          <w:rFonts w:ascii="Arial" w:hAnsi="Arial" w:cs="Arial"/>
        </w:rPr>
        <w:t>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1.3. Центр создан по решению Ученого совета </w:t>
      </w:r>
      <w:proofErr w:type="spellStart"/>
      <w:r w:rsidRPr="00183AD7">
        <w:rPr>
          <w:rFonts w:ascii="Arial" w:hAnsi="Arial" w:cs="Arial"/>
        </w:rPr>
        <w:t>СамГТУ</w:t>
      </w:r>
      <w:proofErr w:type="spellEnd"/>
      <w:r w:rsidRPr="00183AD7">
        <w:rPr>
          <w:rFonts w:ascii="Arial" w:hAnsi="Arial" w:cs="Arial"/>
        </w:rPr>
        <w:t>, протокол № 2 от 30 сентября 2016 г.</w:t>
      </w:r>
      <w:bookmarkStart w:id="0" w:name="_GoBack"/>
      <w:bookmarkEnd w:id="0"/>
    </w:p>
    <w:p w:rsidR="00BD5032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1.4. В своей деятельности Центр руководствуется действующим законодательством, Уставом </w:t>
      </w:r>
      <w:proofErr w:type="spellStart"/>
      <w:r w:rsidRPr="00183AD7">
        <w:rPr>
          <w:rFonts w:ascii="Arial" w:hAnsi="Arial" w:cs="Arial"/>
        </w:rPr>
        <w:t>СамГТУ</w:t>
      </w:r>
      <w:proofErr w:type="spellEnd"/>
      <w:r w:rsidRPr="00183AD7">
        <w:rPr>
          <w:rFonts w:ascii="Arial" w:hAnsi="Arial" w:cs="Arial"/>
        </w:rPr>
        <w:t>, настоящим Положением и другими нормативными документами МИНОБРНАУКИ РФ и Университета.</w:t>
      </w:r>
    </w:p>
    <w:p w:rsidR="00183AD7" w:rsidRPr="00183AD7" w:rsidRDefault="00183AD7" w:rsidP="00183AD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Pr="00183AD7">
        <w:rPr>
          <w:rFonts w:ascii="Arial" w:hAnsi="Arial" w:cs="Arial"/>
        </w:rPr>
        <w:t>Прекращение деятельности Центра осуществляется путем его ликвидации или реорганизации.</w:t>
      </w:r>
    </w:p>
    <w:p w:rsidR="00183AD7" w:rsidRPr="00183AD7" w:rsidRDefault="00183AD7" w:rsidP="00183AD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183AD7">
        <w:rPr>
          <w:rFonts w:ascii="Arial" w:hAnsi="Arial" w:cs="Arial"/>
        </w:rPr>
        <w:t xml:space="preserve"> Центр реорганизуется или ликвидируется приказом ректора Университета на основании соответствующего решения Ученого совета Университета.</w:t>
      </w:r>
    </w:p>
    <w:p w:rsidR="00183AD7" w:rsidRPr="00183AD7" w:rsidRDefault="00183AD7" w:rsidP="00183AD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Pr="00183AD7">
        <w:rPr>
          <w:rFonts w:ascii="Arial" w:hAnsi="Arial" w:cs="Arial"/>
        </w:rPr>
        <w:t xml:space="preserve"> При реорганизации Центра все документы, образовавшиеся в процессе деятельности, передаются на хранение правопреемнику, а при ликвидации – в архив Университета.</w:t>
      </w:r>
    </w:p>
    <w:p w:rsidR="00BD5032" w:rsidRPr="00183AD7" w:rsidRDefault="00183AD7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1.8.</w:t>
      </w:r>
      <w:r w:rsidR="00BD5032" w:rsidRPr="00183AD7">
        <w:rPr>
          <w:rFonts w:ascii="Arial" w:hAnsi="Arial" w:cs="Arial"/>
        </w:rPr>
        <w:t xml:space="preserve"> </w:t>
      </w:r>
      <w:proofErr w:type="gramStart"/>
      <w:r w:rsidR="00BD5032" w:rsidRPr="00183AD7">
        <w:rPr>
          <w:rFonts w:ascii="Arial" w:hAnsi="Arial" w:cs="Arial"/>
        </w:rPr>
        <w:t>Контроль за</w:t>
      </w:r>
      <w:proofErr w:type="gramEnd"/>
      <w:r w:rsidR="00BD5032" w:rsidRPr="00183AD7">
        <w:rPr>
          <w:rFonts w:ascii="Arial" w:hAnsi="Arial" w:cs="Arial"/>
        </w:rPr>
        <w:t xml:space="preserve"> деятельностью Центра осуществляет первым проректором - проректором по научной деятельности. </w:t>
      </w:r>
    </w:p>
    <w:p w:rsidR="00BD5032" w:rsidRPr="00183AD7" w:rsidRDefault="00183AD7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</w:t>
      </w:r>
      <w:r w:rsidR="00BD5032" w:rsidRPr="00183AD7">
        <w:rPr>
          <w:rFonts w:ascii="Arial" w:hAnsi="Arial" w:cs="Arial"/>
        </w:rPr>
        <w:t xml:space="preserve">Местонахождение Центра: РФ, 443086, г. Самара, ул. </w:t>
      </w:r>
      <w:proofErr w:type="spellStart"/>
      <w:r w:rsidR="00BD5032" w:rsidRPr="00183AD7">
        <w:rPr>
          <w:rFonts w:ascii="Arial" w:hAnsi="Arial" w:cs="Arial"/>
        </w:rPr>
        <w:t>Лукачева</w:t>
      </w:r>
      <w:proofErr w:type="spellEnd"/>
      <w:r w:rsidR="00BD5032" w:rsidRPr="00183AD7">
        <w:rPr>
          <w:rFonts w:ascii="Arial" w:hAnsi="Arial" w:cs="Arial"/>
        </w:rPr>
        <w:t>, 34А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t>2. Направления деятельности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Центр предназначен для внедрения технологий </w:t>
      </w:r>
      <w:proofErr w:type="spellStart"/>
      <w:r w:rsidRPr="00183AD7">
        <w:rPr>
          <w:rFonts w:ascii="Arial" w:hAnsi="Arial" w:cs="Arial"/>
        </w:rPr>
        <w:t>прототипирования</w:t>
      </w:r>
      <w:proofErr w:type="spellEnd"/>
      <w:r w:rsidRPr="00183AD7">
        <w:rPr>
          <w:rFonts w:ascii="Arial" w:hAnsi="Arial" w:cs="Arial"/>
        </w:rPr>
        <w:t xml:space="preserve"> и реверсивного инжиниринга в учебно-научный и производственный процесс </w:t>
      </w:r>
      <w:proofErr w:type="spellStart"/>
      <w:r w:rsidRPr="00183AD7">
        <w:rPr>
          <w:rFonts w:ascii="Arial" w:hAnsi="Arial" w:cs="Arial"/>
        </w:rPr>
        <w:t>СамГТУ</w:t>
      </w:r>
      <w:proofErr w:type="spellEnd"/>
      <w:r w:rsidRPr="00183AD7">
        <w:rPr>
          <w:rFonts w:ascii="Arial" w:hAnsi="Arial" w:cs="Arial"/>
        </w:rPr>
        <w:t xml:space="preserve"> с целью расширения спектра наукоемких услуг, увеличения объемов НИОКТР, а также формирования центров превосходства для решения задач будущего в рамках Программы развития опорного вуза.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2.1. Учебная деятельность.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2.1.1. Подготовка специалистов и кадров высшей квалификации в области компьютерных технологий конструирования, проектирования, включая аддитивные технологии и реверсивный инжиниринг для различных отраслей промышленности.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2.1.2. Обучение, повышение квалификации и переподготовка кадров для предприятий различных форм собственности, использующих или осваивающих для своего производства специализированные программные продукты и оборудование для создания технологий и изделий с использованием аддитивных технологий и реверсивного инжиниринга.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2.2.Научная деятельность.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2.2.1. Проведение опытно-конструкторских работ в направлении создания отечественных установок и оборудования для реализации аддитивных технологий.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lastRenderedPageBreak/>
        <w:t>2.2.2. Проведение научно-исследовательских работ по разработке технологий получения отечественных расходных материалов для реализации аддитивных технологий.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2.2.3. Подготовка кадров высшей квалификации, специализирующихся на разработке компьютерных технологий конструирования, проектирования, технологий </w:t>
      </w:r>
      <w:proofErr w:type="spellStart"/>
      <w:r w:rsidRPr="00183AD7">
        <w:rPr>
          <w:rFonts w:ascii="Arial" w:hAnsi="Arial" w:cs="Arial"/>
        </w:rPr>
        <w:t>прототипирования</w:t>
      </w:r>
      <w:proofErr w:type="spellEnd"/>
      <w:r w:rsidRPr="00183AD7">
        <w:rPr>
          <w:rFonts w:ascii="Arial" w:hAnsi="Arial" w:cs="Arial"/>
        </w:rPr>
        <w:t xml:space="preserve"> и реверсивного инжиниринга.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2.2.4. Участие в системе грантов и федеральных целевых программах.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2.2.5. Создание системы регулярных публикаций в рейтинговых журналах; проведение на базе Центра тематических научно-практических мероприятий различного уровня; участие с научно-практическими разработками в тематических выставках различного уровня.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2.2.6. Создание условий для активного участия обучающихся в научных исследованиях, конструкторской и проектной работе с целью их привлечения к решению производственных проблем, изобретательской, рационализаторской и предпринимательской деятельности.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2.3. Производственная деятельность.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2.3.1. Проведение маркетинговых исследований по основным направлениям деятельности.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2.3.2. Выполнение финансируемых НИОКТР по заявкам предприятий и организаций различных форм собственности.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2.3.3. Единичное и мелкосерийное производство продукции по заявкам предприятий и организаций различных форм собственности.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t>3. Структура и управление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3.1. Структура и штатное расписание Центра утверждаются приказом ректора Университета.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3.2. Непосредственное руководство Центром осуществляет директор, назначаемый приказом ректора Университета.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3.3. Оперативное руководство Центром осуществляет первый проректор-проректор по научной деятельности.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3.4. Штат центра должен быть укомплектован, в основном, персоналом из числа работников базовой организации, соответствующих установленным квалификационным требованиям.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t>4. Функции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</w:rPr>
        <w:t xml:space="preserve">Центр </w:t>
      </w:r>
      <w:r w:rsidRPr="00183AD7">
        <w:rPr>
          <w:rFonts w:ascii="Arial" w:hAnsi="Arial" w:cs="Arial"/>
          <w:bCs/>
        </w:rPr>
        <w:t xml:space="preserve">может выполнять следующие функции: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 xml:space="preserve">- организация и проведение всех видов практик;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 xml:space="preserve">- руководство курсовыми и квалификационными работами </w:t>
      </w:r>
      <w:proofErr w:type="gramStart"/>
      <w:r w:rsidRPr="00183AD7">
        <w:rPr>
          <w:rFonts w:ascii="Arial" w:hAnsi="Arial" w:cs="Arial"/>
          <w:bCs/>
        </w:rPr>
        <w:t>обучающихся</w:t>
      </w:r>
      <w:proofErr w:type="gramEnd"/>
      <w:r w:rsidRPr="00183AD7">
        <w:rPr>
          <w:rFonts w:ascii="Arial" w:hAnsi="Arial" w:cs="Arial"/>
          <w:bCs/>
        </w:rPr>
        <w:t xml:space="preserve">;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 xml:space="preserve">- руководство научной работой </w:t>
      </w:r>
      <w:proofErr w:type="gramStart"/>
      <w:r w:rsidRPr="00183AD7">
        <w:rPr>
          <w:rFonts w:ascii="Arial" w:hAnsi="Arial" w:cs="Arial"/>
          <w:bCs/>
        </w:rPr>
        <w:t>обучающихся</w:t>
      </w:r>
      <w:proofErr w:type="gramEnd"/>
      <w:r w:rsidRPr="00183AD7">
        <w:rPr>
          <w:rFonts w:ascii="Arial" w:hAnsi="Arial" w:cs="Arial"/>
          <w:bCs/>
        </w:rPr>
        <w:t xml:space="preserve">; 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разработка программ целевой подготовки специалистов для базовой организации по согласованным основным и дополнительным  образовательным программам;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организация и ведение прикладных исследований по приоритетным направлениям науки и техники в соответствии с научными направлениями;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вовлечение обучающихся и работников Университета в изобретательскую деятельность;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lastRenderedPageBreak/>
        <w:t>- популяризация технологического предпринимательства в Университете.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Реализация перечисленных функций осуществляется в условиях предусмотренных правилами и нормами охраны труда, внутреннего распорядка, техники безопасности, производственной санитарии и противопожарной защиты.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t>5. Полномочия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Центр уполномочен: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издавать внутренние распоряжения, касающиеся деятельности Центра;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заниматься видами деятельности, определенными соответствующими документами;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знакомиться с проектами решений руководства Университета и первого проректора-проректора по научной деятельности, касающимися деятельности Центра;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вносить на рассмотрение руководства предложения по совершенствованию работы деятельности Центра;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 xml:space="preserve">- привлекать на контрактной основе, договоре подряда, трудового соглашения, </w:t>
      </w:r>
      <w:proofErr w:type="gramStart"/>
      <w:r w:rsidRPr="00183AD7">
        <w:rPr>
          <w:rFonts w:ascii="Arial" w:hAnsi="Arial" w:cs="Arial"/>
          <w:bCs/>
        </w:rPr>
        <w:t>заказ-наряда</w:t>
      </w:r>
      <w:proofErr w:type="gramEnd"/>
      <w:r w:rsidRPr="00183AD7">
        <w:rPr>
          <w:rFonts w:ascii="Arial" w:hAnsi="Arial" w:cs="Arial"/>
          <w:bCs/>
        </w:rPr>
        <w:t xml:space="preserve"> специалистов для осуществления своей деятельности;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запрашивать у руководства информацию и документы, необходимые для выполнения возложенных функций;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Cs/>
        </w:rPr>
        <w:t>- определять порядок использования финансовых средств Центра, полученных при осуществлении своей деятельности, по согласованию с отделом финансового сопровождения НИР Университета.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183AD7">
        <w:rPr>
          <w:rFonts w:ascii="Arial" w:hAnsi="Arial" w:cs="Arial"/>
          <w:b/>
          <w:bCs/>
        </w:rPr>
        <w:t>6. Ответственность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Руководитель и работники Центра несут ответственность </w:t>
      </w:r>
      <w:proofErr w:type="gramStart"/>
      <w:r w:rsidRPr="00183AD7">
        <w:rPr>
          <w:rFonts w:ascii="Arial" w:hAnsi="Arial" w:cs="Arial"/>
        </w:rPr>
        <w:t>за</w:t>
      </w:r>
      <w:proofErr w:type="gramEnd"/>
      <w:r w:rsidRPr="00183AD7">
        <w:rPr>
          <w:rFonts w:ascii="Arial" w:hAnsi="Arial" w:cs="Arial"/>
        </w:rPr>
        <w:t>: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сохранность выделенных помещений и оборудования;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нецелевое использование оборудования и материалов;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обеспечение учебного процесса, реализуемого на базе Центра;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своевременное и качественное выполнение договорных обязательств;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неисполнение или ненадлежащее исполнение своих функций, обусловленных настоящим положением;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правонарушения, совершенные в процессе осуществления своей деятельности в пределах, определенных действующим административным, уголовным и гражданским законодательством Российской Федерации;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причинение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несоблюдение требований правил, инструкций и других нормативно-правовых документов по охране труда и безопасности жизнедеятельности;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разглашение персональных данных работников и обучающихся.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183AD7">
        <w:rPr>
          <w:rFonts w:ascii="Arial" w:hAnsi="Arial" w:cs="Arial"/>
          <w:b/>
          <w:bCs/>
        </w:rPr>
        <w:t>7. Взаимосвязи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Центр может реализовывать свои функции во взаимосвязи: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 ректоратом по вопросам развития, кадрового состава, штатов, структуры и т.п.;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lastRenderedPageBreak/>
        <w:t>- с управлением высшего образования, методическим отделом по вопросам разработки, согласования и утверждения учебных планов, реализуемых на базе Центра;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 xml:space="preserve">- с </w:t>
      </w:r>
      <w:proofErr w:type="gramStart"/>
      <w:r w:rsidRPr="00183AD7">
        <w:rPr>
          <w:rFonts w:ascii="Arial" w:hAnsi="Arial" w:cs="Arial"/>
        </w:rPr>
        <w:t>заведующими</w:t>
      </w:r>
      <w:proofErr w:type="gramEnd"/>
      <w:r w:rsidRPr="00183AD7">
        <w:rPr>
          <w:rFonts w:ascii="Arial" w:hAnsi="Arial" w:cs="Arial"/>
        </w:rPr>
        <w:t xml:space="preserve"> профилирующих кафедр и деканатами факультетов по вопросам организации учебно-научной и производственной деятельности;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 научно-исследовательской частью по вопросам проведения научных исследований, подготовки аспирантов и докторантов, организации научно-исследовательской работы студентов;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со службой охраны труда в части обеспечения мер безопасности при организации и проведении учебного, научно-исследовательского процессов;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 управлением по персоналу и делопроизводству при решении кадровых вопросов;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83AD7">
        <w:rPr>
          <w:rFonts w:ascii="Arial" w:hAnsi="Arial" w:cs="Arial"/>
        </w:rPr>
        <w:t>- с подразделениями административно-хозяйственной части по вопросам создания требуемых параметров производственной среды, необходимых для функционирования Центра.</w:t>
      </w:r>
    </w:p>
    <w:p w:rsidR="00BD5032" w:rsidRPr="00183AD7" w:rsidRDefault="00BD5032" w:rsidP="00BD50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8062BF" w:rsidRPr="00490D33" w:rsidRDefault="008062BF" w:rsidP="008062BF">
      <w:pPr>
        <w:spacing w:line="276" w:lineRule="auto"/>
        <w:ind w:right="-143"/>
        <w:rPr>
          <w:rFonts w:ascii="Arial" w:hAnsi="Arial" w:cs="Arial"/>
          <w:b/>
        </w:rPr>
      </w:pPr>
      <w:r w:rsidRPr="00490D33">
        <w:rPr>
          <w:rFonts w:ascii="Arial" w:hAnsi="Arial" w:cs="Arial"/>
          <w:b/>
        </w:rPr>
        <w:t>8. Заключительные положения</w:t>
      </w:r>
    </w:p>
    <w:p w:rsidR="008062BF" w:rsidRPr="002B4F0B" w:rsidRDefault="008062BF" w:rsidP="008062BF">
      <w:pPr>
        <w:pStyle w:val="aa"/>
        <w:spacing w:afterLines="240" w:line="276" w:lineRule="auto"/>
        <w:ind w:left="0"/>
        <w:jc w:val="both"/>
        <w:rPr>
          <w:rFonts w:ascii="Arial" w:eastAsia="Calibri" w:hAnsi="Arial" w:cs="Arial"/>
          <w:spacing w:val="-2"/>
        </w:rPr>
      </w:pPr>
      <w:r w:rsidRPr="002B4F0B">
        <w:rPr>
          <w:rFonts w:ascii="Arial" w:eastAsia="Calibri" w:hAnsi="Arial" w:cs="Arial"/>
          <w:spacing w:val="-2"/>
        </w:rPr>
        <w:t xml:space="preserve">8.1 Настоящее Положение вступает в юридическую силу с момента его утверждения ученым советом ФГБОУ ВО </w:t>
      </w:r>
      <w:proofErr w:type="spellStart"/>
      <w:r w:rsidRPr="002B4F0B">
        <w:rPr>
          <w:rFonts w:ascii="Arial" w:eastAsia="Calibri" w:hAnsi="Arial" w:cs="Arial"/>
          <w:spacing w:val="-2"/>
        </w:rPr>
        <w:t>СамГТУ</w:t>
      </w:r>
      <w:proofErr w:type="spellEnd"/>
      <w:r w:rsidRPr="002B4F0B">
        <w:rPr>
          <w:rFonts w:ascii="Arial" w:eastAsia="Calibri" w:hAnsi="Arial" w:cs="Arial"/>
          <w:spacing w:val="-2"/>
        </w:rPr>
        <w:t>.</w:t>
      </w:r>
    </w:p>
    <w:p w:rsidR="008062BF" w:rsidRPr="002B4F0B" w:rsidRDefault="008062BF" w:rsidP="008062BF">
      <w:pPr>
        <w:pStyle w:val="aa"/>
        <w:spacing w:afterLines="240" w:line="276" w:lineRule="auto"/>
        <w:ind w:left="0"/>
        <w:jc w:val="both"/>
        <w:rPr>
          <w:rFonts w:ascii="Arial" w:eastAsia="Calibri" w:hAnsi="Arial" w:cs="Arial"/>
          <w:spacing w:val="-2"/>
        </w:rPr>
      </w:pPr>
      <w:r w:rsidRPr="002B4F0B">
        <w:rPr>
          <w:rFonts w:ascii="Arial" w:eastAsia="Calibri" w:hAnsi="Arial" w:cs="Arial"/>
          <w:spacing w:val="-2"/>
        </w:rPr>
        <w:t xml:space="preserve">8.2 Дополнения и изменения в настоящее Положение принимаются и утверждаются ученым советом ФГБОУ ВО </w:t>
      </w:r>
      <w:proofErr w:type="spellStart"/>
      <w:r w:rsidRPr="002B4F0B">
        <w:rPr>
          <w:rFonts w:ascii="Arial" w:eastAsia="Calibri" w:hAnsi="Arial" w:cs="Arial"/>
          <w:spacing w:val="-2"/>
        </w:rPr>
        <w:t>СамГТУ</w:t>
      </w:r>
      <w:proofErr w:type="spellEnd"/>
      <w:r w:rsidRPr="002B4F0B">
        <w:rPr>
          <w:rFonts w:ascii="Arial" w:eastAsia="Calibri" w:hAnsi="Arial" w:cs="Arial"/>
          <w:spacing w:val="-2"/>
        </w:rPr>
        <w:t>.</w:t>
      </w:r>
    </w:p>
    <w:p w:rsidR="008062BF" w:rsidRPr="002B4F0B" w:rsidRDefault="008062BF" w:rsidP="008062BF">
      <w:pPr>
        <w:pStyle w:val="aa"/>
        <w:spacing w:afterLines="240" w:line="276" w:lineRule="auto"/>
        <w:ind w:left="0"/>
        <w:jc w:val="both"/>
        <w:rPr>
          <w:rFonts w:ascii="Arial" w:eastAsia="Calibri" w:hAnsi="Arial" w:cs="Arial"/>
          <w:spacing w:val="-2"/>
        </w:rPr>
      </w:pPr>
      <w:r w:rsidRPr="002B4F0B">
        <w:rPr>
          <w:rFonts w:ascii="Arial" w:eastAsia="Calibri" w:hAnsi="Arial" w:cs="Arial"/>
          <w:spacing w:val="-2"/>
        </w:rPr>
        <w:t>8.3</w:t>
      </w:r>
      <w:proofErr w:type="gramStart"/>
      <w:r w:rsidRPr="002B4F0B">
        <w:rPr>
          <w:rFonts w:ascii="Arial" w:eastAsia="Calibri" w:hAnsi="Arial" w:cs="Arial"/>
          <w:spacing w:val="-2"/>
        </w:rPr>
        <w:t xml:space="preserve"> В</w:t>
      </w:r>
      <w:proofErr w:type="gramEnd"/>
      <w:r w:rsidRPr="002B4F0B">
        <w:rPr>
          <w:rFonts w:ascii="Arial" w:eastAsia="Calibri" w:hAnsi="Arial" w:cs="Arial"/>
          <w:spacing w:val="-2"/>
        </w:rPr>
        <w:t xml:space="preserve"> случаях, не предусмотренных настоящем Положением, </w:t>
      </w:r>
      <w:r>
        <w:rPr>
          <w:rFonts w:ascii="Arial" w:eastAsia="Calibri" w:hAnsi="Arial" w:cs="Arial"/>
          <w:spacing w:val="-2"/>
        </w:rPr>
        <w:t>начальник</w:t>
      </w:r>
      <w:r w:rsidRPr="002B4F0B">
        <w:rPr>
          <w:rFonts w:ascii="Arial" w:eastAsia="Calibri" w:hAnsi="Arial" w:cs="Arial"/>
          <w:spacing w:val="-2"/>
        </w:rPr>
        <w:t xml:space="preserve"> и ответственные исполнители руководствуются законодательством РФ, нормативными актами </w:t>
      </w:r>
      <w:proofErr w:type="spellStart"/>
      <w:r w:rsidRPr="002B4F0B">
        <w:rPr>
          <w:rFonts w:ascii="Arial" w:eastAsia="Calibri" w:hAnsi="Arial" w:cs="Arial"/>
          <w:spacing w:val="-2"/>
        </w:rPr>
        <w:t>Минобрнауки</w:t>
      </w:r>
      <w:proofErr w:type="spellEnd"/>
      <w:r w:rsidRPr="002B4F0B">
        <w:rPr>
          <w:rFonts w:ascii="Arial" w:eastAsia="Calibri" w:hAnsi="Arial" w:cs="Arial"/>
          <w:spacing w:val="-2"/>
        </w:rPr>
        <w:t xml:space="preserve">, уставом </w:t>
      </w:r>
      <w:proofErr w:type="spellStart"/>
      <w:r w:rsidRPr="002B4F0B">
        <w:rPr>
          <w:rFonts w:ascii="Arial" w:eastAsia="Calibri" w:hAnsi="Arial" w:cs="Arial"/>
          <w:spacing w:val="-2"/>
        </w:rPr>
        <w:t>СамГТУ</w:t>
      </w:r>
      <w:proofErr w:type="spellEnd"/>
      <w:r w:rsidRPr="002B4F0B">
        <w:rPr>
          <w:rFonts w:ascii="Arial" w:eastAsia="Calibri" w:hAnsi="Arial" w:cs="Arial"/>
          <w:spacing w:val="-2"/>
        </w:rPr>
        <w:t xml:space="preserve"> и другими локальными нормативными актами </w:t>
      </w:r>
      <w:proofErr w:type="spellStart"/>
      <w:r w:rsidRPr="002B4F0B">
        <w:rPr>
          <w:rFonts w:ascii="Arial" w:eastAsia="Calibri" w:hAnsi="Arial" w:cs="Arial"/>
          <w:spacing w:val="-2"/>
        </w:rPr>
        <w:t>СамГТУ</w:t>
      </w:r>
      <w:proofErr w:type="spellEnd"/>
      <w:r w:rsidRPr="002B4F0B">
        <w:rPr>
          <w:rFonts w:ascii="Arial" w:eastAsia="Calibri" w:hAnsi="Arial" w:cs="Arial"/>
          <w:spacing w:val="-2"/>
        </w:rPr>
        <w:t>.</w:t>
      </w:r>
    </w:p>
    <w:p w:rsidR="008062BF" w:rsidRPr="002B4F0B" w:rsidRDefault="008062BF" w:rsidP="008062BF">
      <w:pPr>
        <w:pStyle w:val="aa"/>
        <w:spacing w:afterLines="240" w:line="276" w:lineRule="auto"/>
        <w:ind w:left="0"/>
        <w:jc w:val="both"/>
        <w:rPr>
          <w:rFonts w:ascii="Arial" w:eastAsia="Calibri" w:hAnsi="Arial" w:cs="Arial"/>
          <w:spacing w:val="-2"/>
        </w:rPr>
      </w:pPr>
      <w:r w:rsidRPr="002B4F0B">
        <w:rPr>
          <w:rFonts w:ascii="Arial" w:eastAsia="Calibri" w:hAnsi="Arial" w:cs="Arial"/>
          <w:spacing w:val="-2"/>
        </w:rPr>
        <w:t>8.4 Положение по вступлении его в юридическую силу действует без определенного срока</w:t>
      </w:r>
    </w:p>
    <w:p w:rsidR="009C4065" w:rsidRPr="00183AD7" w:rsidRDefault="009C4065">
      <w:pPr>
        <w:tabs>
          <w:tab w:val="left" w:pos="1027"/>
        </w:tabs>
        <w:ind w:firstLine="567"/>
        <w:jc w:val="both"/>
        <w:rPr>
          <w:rFonts w:ascii="Arial" w:eastAsia="Arial" w:hAnsi="Arial" w:cs="Arial"/>
        </w:rPr>
      </w:pPr>
    </w:p>
    <w:p w:rsidR="002D2611" w:rsidRPr="00183AD7" w:rsidRDefault="002D2611">
      <w:pPr>
        <w:jc w:val="center"/>
        <w:rPr>
          <w:rFonts w:ascii="Arial" w:eastAsia="Arial" w:hAnsi="Arial" w:cs="Arial"/>
        </w:rPr>
      </w:pPr>
    </w:p>
    <w:sectPr w:rsidR="002D2611" w:rsidRPr="00183AD7" w:rsidSect="007A4707">
      <w:headerReference w:type="even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0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2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430" w:rsidRDefault="00021430">
      <w:r>
        <w:separator/>
      </w:r>
    </w:p>
  </w:endnote>
  <w:endnote w:type="continuationSeparator" w:id="0">
    <w:p w:rsidR="00021430" w:rsidRDefault="0002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11" w:rsidRDefault="00330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07AFF">
      <w:rPr>
        <w:color w:val="000000"/>
      </w:rPr>
      <w:instrText>PAGE</w:instrText>
    </w:r>
    <w:r>
      <w:rPr>
        <w:color w:val="000000"/>
      </w:rPr>
      <w:fldChar w:fldCharType="end"/>
    </w:r>
  </w:p>
  <w:p w:rsidR="002D2611" w:rsidRDefault="002D2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11" w:rsidRDefault="002D2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430" w:rsidRDefault="00021430">
      <w:r>
        <w:separator/>
      </w:r>
    </w:p>
  </w:footnote>
  <w:footnote w:type="continuationSeparator" w:id="0">
    <w:p w:rsidR="00021430" w:rsidRDefault="00021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11" w:rsidRDefault="00330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07AFF">
      <w:rPr>
        <w:color w:val="000000"/>
      </w:rPr>
      <w:instrText>PAGE</w:instrText>
    </w:r>
    <w:r>
      <w:rPr>
        <w:color w:val="000000"/>
      </w:rPr>
      <w:fldChar w:fldCharType="end"/>
    </w:r>
  </w:p>
  <w:p w:rsidR="002D2611" w:rsidRDefault="002D2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587"/>
    <w:multiLevelType w:val="multilevel"/>
    <w:tmpl w:val="6AFE2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31B52BF"/>
    <w:multiLevelType w:val="multilevel"/>
    <w:tmpl w:val="46D25D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935" w:hanging="375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b/>
      </w:rPr>
    </w:lvl>
  </w:abstractNum>
  <w:abstractNum w:abstractNumId="2">
    <w:nsid w:val="7D7A1424"/>
    <w:multiLevelType w:val="multilevel"/>
    <w:tmpl w:val="A432A9E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11"/>
    <w:rsid w:val="00021430"/>
    <w:rsid w:val="000959FC"/>
    <w:rsid w:val="00107AFF"/>
    <w:rsid w:val="00183AD7"/>
    <w:rsid w:val="001D7C6F"/>
    <w:rsid w:val="002B607B"/>
    <w:rsid w:val="002D2611"/>
    <w:rsid w:val="003301EE"/>
    <w:rsid w:val="00421F8D"/>
    <w:rsid w:val="006179ED"/>
    <w:rsid w:val="00704CC3"/>
    <w:rsid w:val="007460B7"/>
    <w:rsid w:val="007A4707"/>
    <w:rsid w:val="008062BF"/>
    <w:rsid w:val="00961CDA"/>
    <w:rsid w:val="009B7608"/>
    <w:rsid w:val="009C4065"/>
    <w:rsid w:val="00A0438D"/>
    <w:rsid w:val="00BD5032"/>
    <w:rsid w:val="00C40BC4"/>
    <w:rsid w:val="00C84C34"/>
    <w:rsid w:val="00D240E6"/>
    <w:rsid w:val="00D52895"/>
    <w:rsid w:val="00E473EC"/>
    <w:rsid w:val="00EA1389"/>
    <w:rsid w:val="00F8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F"/>
  </w:style>
  <w:style w:type="paragraph" w:styleId="1">
    <w:name w:val="heading 1"/>
    <w:basedOn w:val="a"/>
    <w:next w:val="a"/>
    <w:link w:val="10"/>
    <w:qFormat/>
    <w:rsid w:val="00ED2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01E"/>
    <w:pPr>
      <w:keepNext/>
      <w:tabs>
        <w:tab w:val="num" w:pos="2836"/>
      </w:tabs>
      <w:suppressAutoHyphens/>
      <w:ind w:left="360"/>
      <w:jc w:val="both"/>
      <w:outlineLvl w:val="1"/>
    </w:pPr>
    <w:rPr>
      <w:bCs/>
      <w:sz w:val="28"/>
      <w:szCs w:val="28"/>
      <w:lang w:eastAsia="ar-SA"/>
    </w:rPr>
  </w:style>
  <w:style w:type="paragraph" w:styleId="3">
    <w:name w:val="heading 3"/>
    <w:basedOn w:val="a"/>
    <w:next w:val="a"/>
    <w:rsid w:val="007A47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A47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A47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A47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47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ED2E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rsid w:val="008A4F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4F58"/>
  </w:style>
  <w:style w:type="paragraph" w:styleId="a7">
    <w:name w:val="footer"/>
    <w:basedOn w:val="a"/>
    <w:rsid w:val="008A4F5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A0301E"/>
    <w:rPr>
      <w:bCs/>
      <w:sz w:val="28"/>
      <w:szCs w:val="28"/>
      <w:lang w:eastAsia="ar-SA"/>
    </w:rPr>
  </w:style>
  <w:style w:type="paragraph" w:styleId="a8">
    <w:name w:val="Balloon Text"/>
    <w:basedOn w:val="a"/>
    <w:link w:val="a9"/>
    <w:rsid w:val="00563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63C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Название Знак"/>
    <w:basedOn w:val="a0"/>
    <w:link w:val="a3"/>
    <w:rsid w:val="00ED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287A39"/>
    <w:pPr>
      <w:ind w:left="720"/>
      <w:contextualSpacing/>
    </w:pPr>
  </w:style>
  <w:style w:type="paragraph" w:styleId="ab">
    <w:name w:val="Body Text"/>
    <w:basedOn w:val="a"/>
    <w:link w:val="ac"/>
    <w:rsid w:val="00601547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01547"/>
    <w:rPr>
      <w:color w:val="000000"/>
      <w:sz w:val="24"/>
      <w:lang w:eastAsia="ar-SA"/>
    </w:rPr>
  </w:style>
  <w:style w:type="table" w:styleId="ad">
    <w:name w:val="Table Grid"/>
    <w:basedOn w:val="a1"/>
    <w:uiPriority w:val="39"/>
    <w:rsid w:val="0034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rsid w:val="007A47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7A4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A4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A47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7A47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7A470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A4707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7A47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4F"/>
  </w:style>
  <w:style w:type="paragraph" w:styleId="1">
    <w:name w:val="heading 1"/>
    <w:basedOn w:val="a"/>
    <w:next w:val="a"/>
    <w:link w:val="10"/>
    <w:qFormat/>
    <w:rsid w:val="00ED2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01E"/>
    <w:pPr>
      <w:keepNext/>
      <w:tabs>
        <w:tab w:val="num" w:pos="2836"/>
      </w:tabs>
      <w:suppressAutoHyphens/>
      <w:ind w:left="360"/>
      <w:jc w:val="both"/>
      <w:outlineLvl w:val="1"/>
    </w:pPr>
    <w:rPr>
      <w:b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ED2E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rsid w:val="008A4F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4F58"/>
  </w:style>
  <w:style w:type="paragraph" w:styleId="a7">
    <w:name w:val="footer"/>
    <w:basedOn w:val="a"/>
    <w:rsid w:val="008A4F5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A0301E"/>
    <w:rPr>
      <w:bCs/>
      <w:sz w:val="28"/>
      <w:szCs w:val="28"/>
      <w:lang w:eastAsia="ar-SA"/>
    </w:rPr>
  </w:style>
  <w:style w:type="paragraph" w:styleId="a8">
    <w:name w:val="Balloon Text"/>
    <w:basedOn w:val="a"/>
    <w:link w:val="a9"/>
    <w:rsid w:val="00563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63C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Название Знак"/>
    <w:basedOn w:val="a0"/>
    <w:link w:val="a3"/>
    <w:rsid w:val="00ED2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287A39"/>
    <w:pPr>
      <w:ind w:left="720"/>
      <w:contextualSpacing/>
    </w:pPr>
  </w:style>
  <w:style w:type="paragraph" w:styleId="ab">
    <w:name w:val="Body Text"/>
    <w:basedOn w:val="a"/>
    <w:link w:val="ac"/>
    <w:rsid w:val="00601547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601547"/>
    <w:rPr>
      <w:color w:val="000000"/>
      <w:sz w:val="24"/>
      <w:lang w:eastAsia="ar-SA"/>
    </w:rPr>
  </w:style>
  <w:style w:type="table" w:styleId="ad">
    <w:name w:val="Table Grid"/>
    <w:basedOn w:val="a1"/>
    <w:uiPriority w:val="39"/>
    <w:rsid w:val="0034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Q3sMjhwqcMoIxqUw5bARGZA9w==">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</dc:creator>
  <cp:lastModifiedBy>User</cp:lastModifiedBy>
  <cp:revision>2</cp:revision>
  <dcterms:created xsi:type="dcterms:W3CDTF">2025-02-05T11:59:00Z</dcterms:created>
  <dcterms:modified xsi:type="dcterms:W3CDTF">2025-02-05T11:59:00Z</dcterms:modified>
</cp:coreProperties>
</file>