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022"/>
        <w:gridCol w:w="3815"/>
        <w:gridCol w:w="3910"/>
      </w:tblGrid>
      <w:tr w:rsidR="005C72D5" w:rsidTr="005C72D5">
        <w:tc>
          <w:tcPr>
            <w:tcW w:w="2022" w:type="dxa"/>
            <w:vAlign w:val="center"/>
            <w:hideMark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6493A5F" wp14:editId="525122CE">
                  <wp:extent cx="1143000" cy="5429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2"/>
            <w:hideMark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5C72D5" w:rsidRDefault="005C72D5" w:rsidP="005C72D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5C72D5" w:rsidRDefault="005C72D5" w:rsidP="005C72D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5C72D5" w:rsidTr="005C72D5">
        <w:tc>
          <w:tcPr>
            <w:tcW w:w="5837" w:type="dxa"/>
            <w:gridSpan w:val="2"/>
          </w:tcPr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10" w:type="dxa"/>
          </w:tcPr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УТВЕРЖДЕНО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протокол № ____ </w:t>
            </w:r>
            <w:proofErr w:type="gramStart"/>
            <w:r>
              <w:rPr>
                <w:rFonts w:ascii="Arial" w:hAnsi="Arial" w:cs="Arial"/>
                <w:bCs/>
              </w:rPr>
              <w:t>от</w:t>
            </w:r>
            <w:proofErr w:type="gramEnd"/>
            <w:r>
              <w:rPr>
                <w:rFonts w:ascii="Arial" w:hAnsi="Arial" w:cs="Arial"/>
                <w:bCs/>
              </w:rPr>
              <w:t xml:space="preserve"> ________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ректор Университета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 Д.Е. Быков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«____»_____________202</w:t>
            </w:r>
            <w:r w:rsidR="00AF10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г.</w:t>
            </w:r>
          </w:p>
          <w:p w:rsidR="005C72D5" w:rsidRDefault="005C72D5" w:rsidP="005C72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D5" w:rsidTr="005C72D5">
        <w:tc>
          <w:tcPr>
            <w:tcW w:w="9747" w:type="dxa"/>
            <w:gridSpan w:val="3"/>
          </w:tcPr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Pr="00621A32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21A32">
              <w:rPr>
                <w:rFonts w:ascii="Arial" w:hAnsi="Arial" w:cs="Arial"/>
                <w:b/>
                <w:bCs/>
                <w:sz w:val="24"/>
              </w:rPr>
              <w:t xml:space="preserve">ПОЛОЖЕНИЕ 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5C72D5" w:rsidRDefault="005C72D5" w:rsidP="005C72D5">
            <w:pPr>
              <w:spacing w:after="0" w:line="240" w:lineRule="auto"/>
              <w:ind w:left="-567" w:firstLine="5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7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</w:t>
            </w:r>
            <w:r w:rsidRPr="005237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разработке, </w:t>
            </w:r>
            <w:r w:rsidR="0052373A" w:rsidRPr="0052373A">
              <w:rPr>
                <w:rFonts w:ascii="Arial" w:hAnsi="Arial" w:cs="Arial"/>
                <w:b/>
                <w:bCs/>
                <w:sz w:val="24"/>
                <w:szCs w:val="24"/>
              </w:rPr>
              <w:t>актуализации</w:t>
            </w:r>
            <w:r w:rsidRPr="00C557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использовании </w:t>
            </w:r>
          </w:p>
          <w:p w:rsidR="005C72D5" w:rsidRDefault="005C72D5" w:rsidP="005C72D5">
            <w:pPr>
              <w:spacing w:after="0" w:line="240" w:lineRule="auto"/>
              <w:ind w:left="-567" w:firstLine="567"/>
              <w:jc w:val="center"/>
              <w:rPr>
                <w:rFonts w:ascii="Arial" w:hAnsi="Arial" w:cs="Arial"/>
              </w:rPr>
            </w:pPr>
            <w:r w:rsidRPr="00C5579D">
              <w:rPr>
                <w:rFonts w:ascii="Arial" w:hAnsi="Arial" w:cs="Arial"/>
                <w:b/>
                <w:bCs/>
                <w:sz w:val="24"/>
                <w:szCs w:val="24"/>
              </w:rPr>
              <w:t>электронных образовательных ресурсов</w:t>
            </w:r>
            <w:r>
              <w:rPr>
                <w:rFonts w:ascii="Arial" w:hAnsi="Arial" w:cs="Arial"/>
              </w:rPr>
              <w:t xml:space="preserve"> </w:t>
            </w:r>
          </w:p>
          <w:p w:rsidR="005C72D5" w:rsidRPr="00597E56" w:rsidRDefault="005C72D5" w:rsidP="005C72D5">
            <w:pPr>
              <w:spacing w:after="0" w:line="240" w:lineRule="auto"/>
              <w:ind w:right="175"/>
              <w:jc w:val="center"/>
              <w:rPr>
                <w:rFonts w:ascii="Arial" w:hAnsi="Arial" w:cs="Arial"/>
              </w:rPr>
            </w:pPr>
            <w:r w:rsidRPr="00597E56">
              <w:rPr>
                <w:rFonts w:ascii="Arial" w:hAnsi="Arial" w:cs="Arial"/>
              </w:rPr>
              <w:t>(новая редакция взамен П-738 от 24.06.2022 г.</w:t>
            </w:r>
            <w:r w:rsidR="00D854C4" w:rsidRPr="00597E56">
              <w:rPr>
                <w:rFonts w:ascii="Arial" w:hAnsi="Arial" w:cs="Arial"/>
              </w:rPr>
              <w:t xml:space="preserve">, </w:t>
            </w:r>
            <w:r w:rsidR="00D854C4" w:rsidRPr="00597E56">
              <w:rPr>
                <w:rStyle w:val="af1"/>
                <w:rFonts w:ascii="Arial" w:hAnsi="Arial" w:cs="Arial"/>
                <w:b w:val="0"/>
                <w:shd w:val="clear" w:color="auto" w:fill="FFFFFF"/>
              </w:rPr>
              <w:t>П-743 от 24.06.2022 г.</w:t>
            </w:r>
            <w:r w:rsidRPr="00597E56">
              <w:rPr>
                <w:rFonts w:ascii="Arial" w:hAnsi="Arial" w:cs="Arial"/>
              </w:rPr>
              <w:t>)</w:t>
            </w:r>
          </w:p>
          <w:p w:rsidR="005C72D5" w:rsidRDefault="005C72D5" w:rsidP="005C72D5">
            <w:pPr>
              <w:spacing w:after="0" w:line="240" w:lineRule="auto"/>
              <w:ind w:right="175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C72D5" w:rsidRDefault="005C72D5" w:rsidP="005C7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C72D5" w:rsidRDefault="005C72D5" w:rsidP="005C72D5">
      <w:pPr>
        <w:spacing w:after="0" w:line="240" w:lineRule="auto"/>
        <w:ind w:left="39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trike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A43F0" w:rsidRDefault="000A43F0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0A43F0" w:rsidRDefault="000A43F0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Default="005C72D5" w:rsidP="005C72D5">
      <w:pPr>
        <w:tabs>
          <w:tab w:val="left" w:pos="102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C72D5" w:rsidRPr="008E0A2E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Самара, 202</w:t>
      </w:r>
      <w:r w:rsidR="00AF1053">
        <w:rPr>
          <w:rFonts w:ascii="Arial" w:hAnsi="Arial" w:cs="Arial"/>
          <w:b/>
        </w:rPr>
        <w:t>5</w:t>
      </w:r>
    </w:p>
    <w:p w:rsidR="005C72D5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ind w:left="34"/>
        <w:rPr>
          <w:rFonts w:ascii="Arial" w:hAnsi="Arial" w:cs="Arial"/>
        </w:rPr>
      </w:pPr>
      <w:r w:rsidRPr="002C2644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Лист согласования с нормотворческой комиссией</w:t>
      </w:r>
    </w:p>
    <w:p w:rsidR="005C72D5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  <w:sectPr w:rsidR="005C72D5" w:rsidSect="005C72D5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C2644">
        <w:rPr>
          <w:rFonts w:ascii="Arial" w:hAnsi="Arial" w:cs="Arial"/>
        </w:rPr>
        <w:lastRenderedPageBreak/>
        <w:t xml:space="preserve">РАЗРАБОТАНО: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5C72D5" w:rsidRPr="002C2644" w:rsidTr="005C72D5">
        <w:tc>
          <w:tcPr>
            <w:tcW w:w="3369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</w:rPr>
              <w:t xml:space="preserve">Начальник учебного управления  </w:t>
            </w:r>
          </w:p>
        </w:tc>
        <w:tc>
          <w:tcPr>
            <w:tcW w:w="2835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402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2C2644">
              <w:rPr>
                <w:rFonts w:ascii="Arial" w:hAnsi="Arial" w:cs="Arial"/>
              </w:rPr>
              <w:t xml:space="preserve">Е.А. </w:t>
            </w:r>
            <w:proofErr w:type="spellStart"/>
            <w:r w:rsidRPr="002C2644">
              <w:rPr>
                <w:rFonts w:ascii="Arial" w:hAnsi="Arial" w:cs="Arial"/>
              </w:rPr>
              <w:t>Алонцева</w:t>
            </w:r>
            <w:proofErr w:type="spellEnd"/>
            <w:r w:rsidRPr="002C2644">
              <w:rPr>
                <w:rFonts w:ascii="Arial" w:hAnsi="Arial" w:cs="Arial"/>
              </w:rPr>
              <w:t xml:space="preserve"> </w:t>
            </w:r>
          </w:p>
        </w:tc>
      </w:tr>
      <w:tr w:rsidR="005C72D5" w:rsidRPr="002C2644" w:rsidTr="005C72D5">
        <w:trPr>
          <w:trHeight w:val="170"/>
        </w:trPr>
        <w:tc>
          <w:tcPr>
            <w:tcW w:w="3369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835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3402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</w:tc>
      </w:tr>
    </w:tbl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</w:rPr>
      </w:pPr>
      <w:r w:rsidRPr="002C2644">
        <w:rPr>
          <w:rFonts w:ascii="Arial" w:hAnsi="Arial" w:cs="Arial"/>
        </w:rPr>
        <w:t>СОГЛАСОВАНО: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5C72D5" w:rsidRPr="002C2644" w:rsidTr="005C72D5">
        <w:tc>
          <w:tcPr>
            <w:tcW w:w="3363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Первый проректор – проректор по научной работе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М.В. Ненашев</w:t>
            </w:r>
          </w:p>
        </w:tc>
      </w:tr>
      <w:tr w:rsidR="005C72D5" w:rsidRPr="002C2644" w:rsidTr="005C72D5">
        <w:tc>
          <w:tcPr>
            <w:tcW w:w="3363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5C72D5">
        <w:trPr>
          <w:trHeight w:val="753"/>
        </w:trPr>
        <w:tc>
          <w:tcPr>
            <w:tcW w:w="3363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Проректор по учебной работе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  <w:r w:rsidRPr="002C264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О.В. Юсупова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5C72D5">
        <w:trPr>
          <w:trHeight w:val="753"/>
        </w:trPr>
        <w:tc>
          <w:tcPr>
            <w:tcW w:w="3363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Проректор по образовательным проектам и информационной политике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  <w:r w:rsidRPr="002C264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Д.Е. Овчинников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5C72D5">
        <w:trPr>
          <w:trHeight w:val="198"/>
        </w:trPr>
        <w:tc>
          <w:tcPr>
            <w:tcW w:w="3363" w:type="dxa"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5C72D5">
        <w:trPr>
          <w:trHeight w:val="753"/>
        </w:trPr>
        <w:tc>
          <w:tcPr>
            <w:tcW w:w="3363" w:type="dxa"/>
            <w:hideMark/>
          </w:tcPr>
          <w:p w:rsidR="005C72D5" w:rsidRPr="002C2644" w:rsidRDefault="005C72D5" w:rsidP="005C72D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Проректор по инновационной деятельности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  <w:r w:rsidRPr="002C264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286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К.В. Савельев</w:t>
            </w:r>
          </w:p>
        </w:tc>
      </w:tr>
      <w:tr w:rsidR="005C72D5" w:rsidRPr="002C2644" w:rsidTr="005C72D5">
        <w:tc>
          <w:tcPr>
            <w:tcW w:w="3363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Советник при ректорате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И.Б. Костылева</w:t>
            </w:r>
          </w:p>
        </w:tc>
      </w:tr>
      <w:tr w:rsidR="005C72D5" w:rsidRPr="002C2644" w:rsidTr="005C72D5">
        <w:tc>
          <w:tcPr>
            <w:tcW w:w="3363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С.Л. Лисин</w:t>
            </w:r>
          </w:p>
        </w:tc>
      </w:tr>
      <w:tr w:rsidR="005C72D5" w:rsidRPr="002C2644" w:rsidTr="005C72D5">
        <w:tc>
          <w:tcPr>
            <w:tcW w:w="3363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А.Н. Иванова</w:t>
            </w:r>
          </w:p>
        </w:tc>
      </w:tr>
      <w:tr w:rsidR="005C72D5" w:rsidRPr="002C2644" w:rsidTr="005C72D5">
        <w:tc>
          <w:tcPr>
            <w:tcW w:w="3363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5C72D5">
        <w:tc>
          <w:tcPr>
            <w:tcW w:w="3363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Начальник службы менеджмента качества</w:t>
            </w:r>
          </w:p>
        </w:tc>
        <w:tc>
          <w:tcPr>
            <w:tcW w:w="2844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Абрамкина</w:t>
            </w:r>
            <w:proofErr w:type="spellEnd"/>
          </w:p>
        </w:tc>
      </w:tr>
      <w:tr w:rsidR="005C72D5" w:rsidRPr="002C2644" w:rsidTr="005C72D5">
        <w:tc>
          <w:tcPr>
            <w:tcW w:w="9493" w:type="dxa"/>
            <w:gridSpan w:val="3"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C72D5" w:rsidRPr="002C2644" w:rsidTr="005C72D5">
        <w:tc>
          <w:tcPr>
            <w:tcW w:w="3363" w:type="dxa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Председатель профкома студентов</w:t>
            </w:r>
          </w:p>
        </w:tc>
        <w:tc>
          <w:tcPr>
            <w:tcW w:w="2844" w:type="dxa"/>
            <w:vAlign w:val="bottom"/>
            <w:hideMark/>
          </w:tcPr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</w:rPr>
              <w:t>_______________</w:t>
            </w:r>
          </w:p>
          <w:p w:rsidR="005C72D5" w:rsidRPr="002C2644" w:rsidRDefault="005C72D5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C2644">
              <w:rPr>
                <w:rFonts w:ascii="Arial" w:hAnsi="Arial" w:cs="Arial"/>
                <w:sz w:val="14"/>
              </w:rPr>
              <w:t xml:space="preserve">            (подпись)   </w:t>
            </w:r>
          </w:p>
        </w:tc>
        <w:tc>
          <w:tcPr>
            <w:tcW w:w="3286" w:type="dxa"/>
            <w:hideMark/>
          </w:tcPr>
          <w:p w:rsidR="005C72D5" w:rsidRPr="002C2644" w:rsidRDefault="00FD7F40" w:rsidP="005C72D5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А.В. </w:t>
            </w:r>
            <w:proofErr w:type="spellStart"/>
            <w:r>
              <w:rPr>
                <w:rFonts w:ascii="Arial" w:hAnsi="Arial" w:cs="Arial"/>
              </w:rPr>
              <w:t>Сатонин</w:t>
            </w:r>
            <w:proofErr w:type="spellEnd"/>
          </w:p>
        </w:tc>
      </w:tr>
    </w:tbl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 w:rsidRPr="002C2644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2C2644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 w:val="14"/>
          <w:szCs w:val="19"/>
        </w:rPr>
        <w:br/>
      </w: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студенческого совета                    </w:t>
      </w:r>
      <w:r w:rsidRPr="002C2644">
        <w:rPr>
          <w:rFonts w:ascii="Arial" w:hAnsi="Arial" w:cs="Arial"/>
        </w:rPr>
        <w:t xml:space="preserve">_______________              </w:t>
      </w:r>
      <w:r w:rsidR="000A1438">
        <w:rPr>
          <w:rFonts w:ascii="Arial" w:hAnsi="Arial" w:cs="Arial"/>
          <w:szCs w:val="19"/>
          <w:shd w:val="clear" w:color="auto" w:fill="FFFFFF"/>
        </w:rPr>
        <w:t xml:space="preserve"> С.А. Судакова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  <w:szCs w:val="21"/>
          <w:shd w:val="clear" w:color="auto" w:fill="FFFFFF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совета родителей                          </w:t>
      </w:r>
      <w:r w:rsidRPr="002C2644">
        <w:rPr>
          <w:rFonts w:ascii="Arial" w:hAnsi="Arial" w:cs="Arial"/>
        </w:rPr>
        <w:t xml:space="preserve">_______________              </w:t>
      </w:r>
      <w:r w:rsidRPr="002C2644">
        <w:rPr>
          <w:rFonts w:ascii="Arial" w:hAnsi="Arial" w:cs="Arial"/>
          <w:szCs w:val="19"/>
          <w:shd w:val="clear" w:color="auto" w:fill="FFFFFF"/>
        </w:rPr>
        <w:t xml:space="preserve"> </w:t>
      </w:r>
      <w:r w:rsidR="000A1438">
        <w:rPr>
          <w:rFonts w:ascii="Arial" w:hAnsi="Arial" w:cs="Arial"/>
          <w:szCs w:val="19"/>
          <w:shd w:val="clear" w:color="auto" w:fill="FFFFFF"/>
        </w:rPr>
        <w:t xml:space="preserve">А.В. </w:t>
      </w:r>
      <w:proofErr w:type="gramStart"/>
      <w:r w:rsidR="000A1438">
        <w:rPr>
          <w:rFonts w:ascii="Arial" w:hAnsi="Arial" w:cs="Arial"/>
          <w:szCs w:val="19"/>
          <w:shd w:val="clear" w:color="auto" w:fill="FFFFFF"/>
        </w:rPr>
        <w:t>Велик</w:t>
      </w:r>
      <w:proofErr w:type="gramEnd"/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 w:val="20"/>
          <w:szCs w:val="19"/>
          <w:shd w:val="clear" w:color="auto" w:fill="FFFFFF"/>
        </w:rPr>
      </w:pP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</w:tabs>
        <w:suppressAutoHyphens/>
        <w:spacing w:after="0" w:line="240" w:lineRule="auto"/>
        <w:rPr>
          <w:rFonts w:ascii="Arial" w:hAnsi="Arial" w:cs="Arial"/>
          <w:szCs w:val="19"/>
          <w:shd w:val="clear" w:color="auto" w:fill="FFFFFF"/>
        </w:rPr>
      </w:pPr>
      <w:r w:rsidRPr="002C2644">
        <w:rPr>
          <w:rFonts w:ascii="Arial" w:hAnsi="Arial" w:cs="Arial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 w:rsidRPr="002C2644">
        <w:rPr>
          <w:rFonts w:ascii="Arial" w:hAnsi="Arial" w:cs="Arial"/>
          <w:szCs w:val="19"/>
          <w:shd w:val="clear" w:color="auto" w:fill="FFFFFF"/>
        </w:rPr>
        <w:t>от</w:t>
      </w:r>
      <w:proofErr w:type="gramEnd"/>
      <w:r w:rsidRPr="002C2644">
        <w:rPr>
          <w:rFonts w:ascii="Arial" w:hAnsi="Arial" w:cs="Arial"/>
          <w:szCs w:val="19"/>
          <w:shd w:val="clear" w:color="auto" w:fill="FFFFFF"/>
        </w:rPr>
        <w:t xml:space="preserve"> __________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  <w:tab w:val="left" w:pos="6237"/>
        </w:tabs>
        <w:suppressAutoHyphens/>
        <w:spacing w:after="0" w:line="240" w:lineRule="auto"/>
        <w:rPr>
          <w:rFonts w:ascii="Arial" w:hAnsi="Arial" w:cs="Arial"/>
        </w:rPr>
      </w:pPr>
      <w:r w:rsidRPr="002C2644">
        <w:rPr>
          <w:rFonts w:ascii="Arial" w:hAnsi="Arial" w:cs="Arial"/>
          <w:sz w:val="14"/>
          <w:szCs w:val="19"/>
        </w:rPr>
        <w:br/>
      </w:r>
      <w:r w:rsidRPr="002C2644">
        <w:rPr>
          <w:rFonts w:ascii="Arial" w:hAnsi="Arial" w:cs="Arial"/>
          <w:szCs w:val="19"/>
          <w:shd w:val="clear" w:color="auto" w:fill="FFFFFF"/>
        </w:rPr>
        <w:t xml:space="preserve">Председатель комиссии                </w:t>
      </w:r>
      <w:r w:rsidRPr="002C2644">
        <w:rPr>
          <w:rFonts w:ascii="Arial" w:hAnsi="Arial" w:cs="Arial"/>
        </w:rPr>
        <w:t xml:space="preserve">_______________              </w:t>
      </w:r>
      <w:r w:rsidRPr="002C2644">
        <w:rPr>
          <w:rFonts w:ascii="Arial" w:hAnsi="Arial" w:cs="Arial"/>
          <w:szCs w:val="19"/>
          <w:shd w:val="clear" w:color="auto" w:fill="FFFFFF"/>
        </w:rPr>
        <w:t xml:space="preserve"> А.Н. Иванова</w:t>
      </w:r>
    </w:p>
    <w:p w:rsidR="005C72D5" w:rsidRPr="002C2644" w:rsidRDefault="005C72D5" w:rsidP="005C72D5">
      <w:pPr>
        <w:numPr>
          <w:ilvl w:val="0"/>
          <w:numId w:val="20"/>
        </w:numPr>
        <w:tabs>
          <w:tab w:val="left" w:pos="318"/>
          <w:tab w:val="left" w:pos="3402"/>
        </w:tabs>
        <w:suppressAutoHyphens/>
        <w:spacing w:after="0" w:line="240" w:lineRule="auto"/>
        <w:rPr>
          <w:rFonts w:ascii="Arial" w:hAnsi="Arial" w:cs="Arial"/>
          <w:szCs w:val="16"/>
        </w:rPr>
      </w:pPr>
      <w:r w:rsidRPr="002C2644">
        <w:rPr>
          <w:rFonts w:ascii="Arial" w:hAnsi="Arial" w:cs="Arial"/>
          <w:sz w:val="14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14"/>
          <w:szCs w:val="20"/>
        </w:rPr>
        <w:t xml:space="preserve">        </w:t>
      </w:r>
      <w:r w:rsidRPr="002C2644">
        <w:rPr>
          <w:rFonts w:ascii="Arial" w:hAnsi="Arial" w:cs="Arial"/>
          <w:sz w:val="14"/>
          <w:szCs w:val="20"/>
        </w:rPr>
        <w:t xml:space="preserve">          (подпись)</w:t>
      </w:r>
      <w:r w:rsidRPr="002C2644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5C72D5" w:rsidRPr="002C2644" w:rsidRDefault="005C72D5" w:rsidP="005C72D5">
      <w:pPr>
        <w:spacing w:after="0" w:line="240" w:lineRule="auto"/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5C72D5" w:rsidRPr="002C2644" w:rsidRDefault="005C72D5" w:rsidP="005C72D5">
      <w:pPr>
        <w:spacing w:after="0" w:line="240" w:lineRule="auto"/>
        <w:ind w:right="175" w:firstLine="709"/>
        <w:jc w:val="both"/>
        <w:rPr>
          <w:rFonts w:ascii="Arial" w:hAnsi="Arial" w:cs="Arial"/>
        </w:rPr>
      </w:pPr>
      <w:r w:rsidRPr="002C2644">
        <w:rPr>
          <w:rFonts w:ascii="Arial" w:hAnsi="Arial" w:cs="Arial"/>
        </w:rPr>
        <w:t xml:space="preserve">Настоящее </w:t>
      </w:r>
      <w:r w:rsidRPr="002C2644">
        <w:rPr>
          <w:rStyle w:val="Exact"/>
          <w:rFonts w:ascii="Arial" w:hAnsi="Arial" w:cs="Arial"/>
          <w:szCs w:val="24"/>
        </w:rPr>
        <w:t xml:space="preserve">«Положение о </w:t>
      </w:r>
      <w:r w:rsidR="0052373A">
        <w:rPr>
          <w:rStyle w:val="Exact"/>
          <w:rFonts w:ascii="Arial" w:hAnsi="Arial" w:cs="Arial"/>
          <w:szCs w:val="24"/>
        </w:rPr>
        <w:t>разработке, актуализации</w:t>
      </w:r>
      <w:r>
        <w:rPr>
          <w:rStyle w:val="Exact"/>
          <w:rFonts w:ascii="Arial" w:hAnsi="Arial" w:cs="Arial"/>
          <w:szCs w:val="24"/>
        </w:rPr>
        <w:t xml:space="preserve"> и использовании электронных образовательных ресурсов</w:t>
      </w:r>
      <w:r w:rsidRPr="002C2644">
        <w:rPr>
          <w:rFonts w:ascii="Arial" w:hAnsi="Arial" w:cs="Arial"/>
        </w:rPr>
        <w:t>» 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:rsidR="004A3E6E" w:rsidRPr="000D1B06" w:rsidRDefault="004A3E6E" w:rsidP="004A3E6E">
      <w:pPr>
        <w:ind w:left="-540" w:firstLine="540"/>
        <w:jc w:val="center"/>
        <w:rPr>
          <w:rFonts w:ascii="Arial" w:hAnsi="Arial" w:cs="Arial"/>
          <w:b/>
          <w:bCs/>
        </w:rPr>
      </w:pPr>
    </w:p>
    <w:p w:rsidR="004A3E6E" w:rsidRPr="000D1B06" w:rsidRDefault="004A3E6E" w:rsidP="004A3E6E">
      <w:pPr>
        <w:pStyle w:val="a3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4A3E6E" w:rsidRPr="007276C5" w:rsidRDefault="004A3E6E" w:rsidP="007250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0D1B06">
        <w:rPr>
          <w:rFonts w:ascii="Arial" w:hAnsi="Arial" w:cs="Arial"/>
          <w:b/>
          <w:bCs/>
          <w:sz w:val="24"/>
          <w:szCs w:val="24"/>
        </w:rPr>
        <w:br w:type="page"/>
      </w:r>
      <w:r w:rsidRPr="007276C5">
        <w:rPr>
          <w:rFonts w:ascii="Arial" w:hAnsi="Arial" w:cs="Arial"/>
          <w:b/>
          <w:bCs/>
        </w:rPr>
        <w:lastRenderedPageBreak/>
        <w:t>Общие положения</w:t>
      </w:r>
    </w:p>
    <w:p w:rsidR="004A3E6E" w:rsidRPr="007276C5" w:rsidRDefault="004A3E6E" w:rsidP="00756B67">
      <w:pPr>
        <w:pStyle w:val="1"/>
        <w:spacing w:before="0" w:after="0"/>
        <w:jc w:val="both"/>
        <w:rPr>
          <w:b w:val="0"/>
          <w:bCs w:val="0"/>
          <w:strike/>
          <w:color w:val="auto"/>
          <w:sz w:val="22"/>
          <w:szCs w:val="22"/>
        </w:rPr>
      </w:pPr>
    </w:p>
    <w:p w:rsidR="004A3E6E" w:rsidRPr="007276C5" w:rsidRDefault="004A3E6E" w:rsidP="007250F6">
      <w:pPr>
        <w:pStyle w:val="1"/>
        <w:numPr>
          <w:ilvl w:val="1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b w:val="0"/>
          <w:bCs w:val="0"/>
          <w:color w:val="auto"/>
          <w:sz w:val="22"/>
          <w:szCs w:val="22"/>
        </w:rPr>
      </w:pPr>
      <w:proofErr w:type="gramStart"/>
      <w:r w:rsidRPr="007276C5">
        <w:rPr>
          <w:b w:val="0"/>
          <w:sz w:val="22"/>
          <w:szCs w:val="22"/>
        </w:rPr>
        <w:t xml:space="preserve">Настоящее </w:t>
      </w:r>
      <w:r w:rsidRPr="007276C5">
        <w:rPr>
          <w:rStyle w:val="Exact"/>
          <w:rFonts w:ascii="Arial" w:hAnsi="Arial" w:cs="Arial"/>
          <w:b w:val="0"/>
          <w:color w:val="auto"/>
          <w:sz w:val="22"/>
          <w:szCs w:val="22"/>
        </w:rPr>
        <w:t>«Положение о разработке, экспертизе и использовании электронных образовательных ресурсов</w:t>
      </w:r>
      <w:r w:rsidRPr="007276C5">
        <w:rPr>
          <w:b w:val="0"/>
          <w:color w:val="auto"/>
          <w:sz w:val="22"/>
          <w:szCs w:val="22"/>
        </w:rPr>
        <w:t>»</w:t>
      </w:r>
      <w:r w:rsidRPr="007276C5">
        <w:rPr>
          <w:b w:val="0"/>
          <w:sz w:val="22"/>
          <w:szCs w:val="22"/>
        </w:rPr>
        <w:t xml:space="preserve"> (далее – Положение) разработано в соответствии с Федеральным законом «Об образовании в Российской Федерации» от 29 декабря 2012 г. № 273-ФЗ, нормативными правовыми актами Российской Федерации, регулирующими вопросы в сфере образования, федеральными государственными образовательными стандартами высшего образования, уставом федерального государственного бюджетного образовательного учреждения высшего образования «Самарский государственный технический университет»</w:t>
      </w:r>
      <w:r w:rsidRPr="007276C5">
        <w:rPr>
          <w:sz w:val="22"/>
          <w:szCs w:val="22"/>
        </w:rPr>
        <w:t xml:space="preserve"> </w:t>
      </w:r>
      <w:r w:rsidRPr="007276C5">
        <w:rPr>
          <w:b w:val="0"/>
          <w:sz w:val="22"/>
          <w:szCs w:val="22"/>
        </w:rPr>
        <w:t>(далее – СамГТУ, Университет</w:t>
      </w:r>
      <w:proofErr w:type="gramEnd"/>
      <w:r w:rsidRPr="007276C5">
        <w:rPr>
          <w:b w:val="0"/>
          <w:sz w:val="22"/>
          <w:szCs w:val="22"/>
        </w:rPr>
        <w:t>) и локальными нормативными актами СамГТУ.</w:t>
      </w:r>
    </w:p>
    <w:p w:rsidR="004A3E6E" w:rsidRPr="007276C5" w:rsidRDefault="004A3E6E" w:rsidP="007250F6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В Положении устанавливается порядок разработки, экспертизы и использования электронных образовательных ресурсов при реализации образовательных программ</w:t>
      </w:r>
      <w:r w:rsidR="000E725D" w:rsidRPr="007276C5">
        <w:rPr>
          <w:rFonts w:ascii="Arial" w:hAnsi="Arial" w:cs="Arial"/>
        </w:rPr>
        <w:t xml:space="preserve"> (далее – ОП)</w:t>
      </w:r>
      <w:r w:rsidRPr="007276C5">
        <w:rPr>
          <w:rFonts w:ascii="Arial" w:hAnsi="Arial" w:cs="Arial"/>
        </w:rPr>
        <w:t xml:space="preserve"> с применением электронного обучения и дистанционных образовательных технологий в СамГТУ.</w:t>
      </w:r>
    </w:p>
    <w:p w:rsidR="004A3E6E" w:rsidRPr="007276C5" w:rsidRDefault="004A3E6E" w:rsidP="007250F6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 xml:space="preserve">В настоящем Положении применяются следующие термины и определения: </w:t>
      </w:r>
    </w:p>
    <w:p w:rsidR="004A3E6E" w:rsidRPr="007276C5" w:rsidRDefault="004A3E6E" w:rsidP="004A3E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  <w:b/>
          <w:bCs/>
        </w:rPr>
        <w:t>дистанционные образовательные технологии</w:t>
      </w:r>
      <w:r w:rsidR="00831726" w:rsidRPr="007276C5">
        <w:rPr>
          <w:rFonts w:ascii="Arial" w:hAnsi="Arial" w:cs="Arial"/>
          <w:b/>
          <w:bCs/>
        </w:rPr>
        <w:t xml:space="preserve"> </w:t>
      </w:r>
      <w:r w:rsidRPr="007276C5">
        <w:rPr>
          <w:rFonts w:ascii="Arial" w:hAnsi="Arial" w:cs="Arial"/>
        </w:rPr>
        <w:t xml:space="preserve">– образовательные технологии, реализуемые с применением </w:t>
      </w:r>
      <w:r w:rsidRPr="007276C5">
        <w:rPr>
          <w:rFonts w:ascii="Arial" w:hAnsi="Arial" w:cs="Arial"/>
          <w:shd w:val="clear" w:color="auto" w:fill="FFFFFF"/>
        </w:rPr>
        <w:t xml:space="preserve">информационных и телекоммуникационных технологий </w:t>
      </w:r>
      <w:r w:rsidRPr="007276C5">
        <w:rPr>
          <w:rFonts w:ascii="Arial" w:hAnsi="Arial" w:cs="Arial"/>
        </w:rPr>
        <w:t xml:space="preserve">при </w:t>
      </w:r>
      <w:r w:rsidRPr="007276C5">
        <w:rPr>
          <w:rFonts w:ascii="Arial" w:hAnsi="Arial" w:cs="Arial"/>
          <w:shd w:val="clear" w:color="auto" w:fill="FFFFFF"/>
        </w:rPr>
        <w:t>опосредованном (на расстоянии) или частично опосредованном</w:t>
      </w:r>
      <w:r w:rsidRPr="007276C5">
        <w:rPr>
          <w:rFonts w:ascii="Arial" w:hAnsi="Arial" w:cs="Arial"/>
        </w:rPr>
        <w:t xml:space="preserve"> взаимодействии обучающихся и педагогических работников;  </w:t>
      </w:r>
    </w:p>
    <w:p w:rsidR="004A3E6E" w:rsidRPr="007276C5" w:rsidRDefault="004A3E6E" w:rsidP="004A3E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  <w:b/>
          <w:bCs/>
        </w:rPr>
        <w:t xml:space="preserve">массовые открытые онлайн-курсы </w:t>
      </w:r>
      <w:r w:rsidRPr="007276C5">
        <w:rPr>
          <w:rFonts w:ascii="Arial" w:hAnsi="Arial" w:cs="Arial"/>
        </w:rPr>
        <w:t>– обучающие курсы с массовым интерактивным участием c применением технологий электронного обучения и открытым доступом через сеть Интернет, онлайн-курсы, разработанные сторонними образовательными организациями;</w:t>
      </w:r>
    </w:p>
    <w:p w:rsidR="004A3E6E" w:rsidRPr="007276C5" w:rsidRDefault="004A3E6E" w:rsidP="004A3E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7276C5">
        <w:rPr>
          <w:rFonts w:ascii="Arial" w:hAnsi="Arial" w:cs="Arial"/>
          <w:b/>
          <w:bCs/>
          <w:sz w:val="22"/>
          <w:szCs w:val="22"/>
        </w:rPr>
        <w:t xml:space="preserve">онлайн-курс </w:t>
      </w:r>
      <w:r w:rsidRPr="007276C5">
        <w:rPr>
          <w:rFonts w:ascii="Arial" w:hAnsi="Arial" w:cs="Arial"/>
          <w:sz w:val="22"/>
          <w:szCs w:val="22"/>
        </w:rPr>
        <w:t xml:space="preserve">– целенаправленная (обеспечивающая достижение конкретных результатов и направленная на формирование предусмотренных </w:t>
      </w:r>
      <w:r w:rsidR="000E725D" w:rsidRPr="007276C5">
        <w:rPr>
          <w:rFonts w:ascii="Arial" w:hAnsi="Arial" w:cs="Arial"/>
          <w:sz w:val="22"/>
          <w:szCs w:val="22"/>
        </w:rPr>
        <w:t xml:space="preserve">ОП </w:t>
      </w:r>
      <w:r w:rsidRPr="007276C5">
        <w:rPr>
          <w:rFonts w:ascii="Arial" w:hAnsi="Arial" w:cs="Arial"/>
          <w:sz w:val="22"/>
          <w:szCs w:val="22"/>
        </w:rPr>
        <w:t>высшего образования компетенций) и определенным образом структурированная совокупность видов, форм и средств учебной деятельности, реализуемая с применением исключительно электронного обучения, дистанционных образовательных технологий на основе комплекса взаимосвязанных в рамках единого педагогического сценария электронных образовательных ресурсов. Онлайн-курсы могут быть как внешними (</w:t>
      </w:r>
      <w:proofErr w:type="gramStart"/>
      <w:r w:rsidRPr="007276C5">
        <w:rPr>
          <w:rFonts w:ascii="Arial" w:hAnsi="Arial" w:cs="Arial"/>
          <w:sz w:val="22"/>
          <w:szCs w:val="22"/>
        </w:rPr>
        <w:t>массовые</w:t>
      </w:r>
      <w:proofErr w:type="gramEnd"/>
      <w:r w:rsidRPr="007276C5">
        <w:rPr>
          <w:rFonts w:ascii="Arial" w:hAnsi="Arial" w:cs="Arial"/>
          <w:sz w:val="22"/>
          <w:szCs w:val="22"/>
        </w:rPr>
        <w:t xml:space="preserve"> открытые онлайн-курсы), так и внутренними;</w:t>
      </w:r>
    </w:p>
    <w:p w:rsidR="004A3E6E" w:rsidRPr="007276C5" w:rsidRDefault="004A3E6E" w:rsidP="004A3E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  <w:b/>
          <w:bCs/>
        </w:rPr>
        <w:t xml:space="preserve">смешанное обучение </w:t>
      </w:r>
      <w:r w:rsidRPr="007276C5">
        <w:rPr>
          <w:rFonts w:ascii="Arial" w:hAnsi="Arial" w:cs="Arial"/>
        </w:rPr>
        <w:t xml:space="preserve">– сочетание традиционных форм обучения с элементами электронного обучения; </w:t>
      </w:r>
    </w:p>
    <w:p w:rsidR="004A3E6E" w:rsidRPr="007276C5" w:rsidRDefault="004A3E6E" w:rsidP="004A3E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  <w:b/>
        </w:rPr>
        <w:t>сертификат</w:t>
      </w:r>
      <w:r w:rsidRPr="007276C5">
        <w:rPr>
          <w:rFonts w:ascii="Arial" w:hAnsi="Arial" w:cs="Arial"/>
        </w:rPr>
        <w:t xml:space="preserve"> – </w:t>
      </w:r>
      <w:r w:rsidRPr="007276C5">
        <w:rPr>
          <w:rFonts w:ascii="Arial" w:hAnsi="Arial" w:cs="Arial"/>
          <w:lang w:eastAsia="ru-RU"/>
        </w:rPr>
        <w:t xml:space="preserve">документ, подтверждающий оценку результатов обучения  обучающегося на онлайн-платформе, </w:t>
      </w:r>
      <w:r w:rsidR="00831726" w:rsidRPr="007276C5">
        <w:rPr>
          <w:rFonts w:ascii="Arial" w:hAnsi="Arial" w:cs="Arial"/>
          <w:lang w:eastAsia="ru-RU"/>
        </w:rPr>
        <w:t>объем изученного онлайн-курса в</w:t>
      </w:r>
      <w:r w:rsidRPr="007276C5">
        <w:rPr>
          <w:rFonts w:ascii="Arial" w:hAnsi="Arial" w:cs="Arial"/>
          <w:lang w:eastAsia="ru-RU"/>
        </w:rPr>
        <w:t xml:space="preserve"> зачетных единиц</w:t>
      </w:r>
      <w:r w:rsidR="00831726" w:rsidRPr="007276C5">
        <w:rPr>
          <w:rFonts w:ascii="Arial" w:hAnsi="Arial" w:cs="Arial"/>
          <w:lang w:eastAsia="ru-RU"/>
        </w:rPr>
        <w:t>ах</w:t>
      </w:r>
      <w:r w:rsidRPr="007276C5">
        <w:rPr>
          <w:rFonts w:ascii="Arial" w:hAnsi="Arial" w:cs="Arial"/>
          <w:lang w:eastAsia="ru-RU"/>
        </w:rPr>
        <w:t xml:space="preserve"> и</w:t>
      </w:r>
      <w:r w:rsidR="00831726" w:rsidRPr="007276C5">
        <w:rPr>
          <w:rFonts w:ascii="Arial" w:hAnsi="Arial" w:cs="Arial"/>
          <w:lang w:eastAsia="ru-RU"/>
        </w:rPr>
        <w:t xml:space="preserve"> (или) академических часах</w:t>
      </w:r>
      <w:r w:rsidRPr="007276C5">
        <w:rPr>
          <w:rFonts w:ascii="Arial" w:hAnsi="Arial" w:cs="Arial"/>
          <w:lang w:eastAsia="ru-RU"/>
        </w:rPr>
        <w:t xml:space="preserve">. Сертификатом может служить документ об образовании и (или) квалификации либо документ об обучении, подтверждающий освоение </w:t>
      </w:r>
      <w:r w:rsidR="000E725D" w:rsidRPr="007276C5">
        <w:rPr>
          <w:rFonts w:ascii="Arial" w:hAnsi="Arial" w:cs="Arial"/>
          <w:lang w:eastAsia="ru-RU"/>
        </w:rPr>
        <w:t>ОП</w:t>
      </w:r>
      <w:r w:rsidRPr="007276C5">
        <w:rPr>
          <w:rFonts w:ascii="Arial" w:hAnsi="Arial" w:cs="Arial"/>
          <w:lang w:eastAsia="ru-RU"/>
        </w:rPr>
        <w:t xml:space="preserve"> или ее части в виде онлайн-курсов, справка об обучении, подтвержденный сертификат или другой документ, официально оформленный и подтверждающий </w:t>
      </w:r>
      <w:proofErr w:type="gramStart"/>
      <w:r w:rsidRPr="007276C5">
        <w:rPr>
          <w:rFonts w:ascii="Arial" w:hAnsi="Arial" w:cs="Arial"/>
          <w:lang w:eastAsia="ru-RU"/>
        </w:rPr>
        <w:t>факт</w:t>
      </w:r>
      <w:proofErr w:type="gramEnd"/>
      <w:r w:rsidRPr="007276C5">
        <w:rPr>
          <w:rFonts w:ascii="Arial" w:hAnsi="Arial" w:cs="Arial"/>
          <w:lang w:eastAsia="ru-RU"/>
        </w:rPr>
        <w:t xml:space="preserve"> и результаты обучения на онлайн-платформе;</w:t>
      </w:r>
    </w:p>
    <w:p w:rsidR="004A3E6E" w:rsidRPr="007276C5" w:rsidRDefault="004A3E6E" w:rsidP="004A3E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  <w:b/>
          <w:bCs/>
        </w:rPr>
        <w:t>электронное обучение</w:t>
      </w:r>
      <w:r w:rsidR="003508A8" w:rsidRPr="007276C5">
        <w:rPr>
          <w:rFonts w:ascii="Arial" w:hAnsi="Arial" w:cs="Arial"/>
          <w:b/>
          <w:bCs/>
        </w:rPr>
        <w:t xml:space="preserve"> </w:t>
      </w:r>
      <w:r w:rsidRPr="007276C5">
        <w:rPr>
          <w:rFonts w:ascii="Arial" w:hAnsi="Arial" w:cs="Arial"/>
        </w:rPr>
        <w:t xml:space="preserve">– </w:t>
      </w:r>
      <w:r w:rsidRPr="007276C5">
        <w:rPr>
          <w:rFonts w:ascii="Arial" w:hAnsi="Arial" w:cs="Arial"/>
          <w:shd w:val="clear" w:color="auto" w:fill="FFFFFF"/>
        </w:rPr>
        <w:t xml:space="preserve">как отложенное во времени, так и в режиме реального времени взаимодействие </w:t>
      </w:r>
      <w:r w:rsidRPr="007276C5">
        <w:rPr>
          <w:rStyle w:val="a6"/>
          <w:rFonts w:ascii="Arial" w:hAnsi="Arial" w:cs="Arial"/>
          <w:i w:val="0"/>
          <w:shd w:val="clear" w:color="auto" w:fill="FFFFFF"/>
        </w:rPr>
        <w:t>обучающегося</w:t>
      </w:r>
      <w:r w:rsidRPr="007276C5">
        <w:rPr>
          <w:rFonts w:ascii="Arial" w:hAnsi="Arial" w:cs="Arial"/>
          <w:i/>
          <w:shd w:val="clear" w:color="auto" w:fill="FFFFFF"/>
        </w:rPr>
        <w:t xml:space="preserve"> </w:t>
      </w:r>
      <w:r w:rsidRPr="007276C5">
        <w:rPr>
          <w:rFonts w:ascii="Arial" w:hAnsi="Arial" w:cs="Arial"/>
          <w:shd w:val="clear" w:color="auto" w:fill="FFFFFF"/>
        </w:rPr>
        <w:t>с педагогическим работником посредством использования баз данных, </w:t>
      </w:r>
      <w:r w:rsidRPr="007276C5">
        <w:rPr>
          <w:rStyle w:val="a6"/>
          <w:rFonts w:ascii="Arial" w:hAnsi="Arial" w:cs="Arial"/>
          <w:i w:val="0"/>
          <w:shd w:val="clear" w:color="auto" w:fill="FFFFFF"/>
        </w:rPr>
        <w:t>цифровых</w:t>
      </w:r>
      <w:r w:rsidRPr="007276C5">
        <w:rPr>
          <w:rFonts w:ascii="Arial" w:hAnsi="Arial" w:cs="Arial"/>
          <w:i/>
          <w:shd w:val="clear" w:color="auto" w:fill="FFFFFF"/>
        </w:rPr>
        <w:t> </w:t>
      </w:r>
      <w:r w:rsidRPr="007276C5">
        <w:rPr>
          <w:rFonts w:ascii="Arial" w:hAnsi="Arial" w:cs="Arial"/>
          <w:shd w:val="clear" w:color="auto" w:fill="FFFFFF"/>
        </w:rPr>
        <w:t>образовательных сервисов, информационных технологий, технических средств и информационно-телекоммуникационных сетей, при котором </w:t>
      </w:r>
      <w:r w:rsidRPr="007276C5">
        <w:rPr>
          <w:rStyle w:val="a6"/>
          <w:rFonts w:ascii="Arial" w:hAnsi="Arial" w:cs="Arial"/>
          <w:i w:val="0"/>
          <w:shd w:val="clear" w:color="auto" w:fill="FFFFFF"/>
        </w:rPr>
        <w:t>обучающийся</w:t>
      </w:r>
      <w:r w:rsidRPr="007276C5">
        <w:rPr>
          <w:rFonts w:ascii="Arial" w:hAnsi="Arial" w:cs="Arial"/>
          <w:i/>
          <w:shd w:val="clear" w:color="auto" w:fill="FFFFFF"/>
        </w:rPr>
        <w:t> </w:t>
      </w:r>
      <w:r w:rsidRPr="007276C5">
        <w:rPr>
          <w:rFonts w:ascii="Arial" w:hAnsi="Arial" w:cs="Arial"/>
          <w:shd w:val="clear" w:color="auto" w:fill="FFFFFF"/>
        </w:rPr>
        <w:t xml:space="preserve">самостоятельно выполняет задания в порядке, определенном педагогическим </w:t>
      </w:r>
      <w:proofErr w:type="gramStart"/>
      <w:r w:rsidRPr="007276C5">
        <w:rPr>
          <w:rFonts w:ascii="Arial" w:hAnsi="Arial" w:cs="Arial"/>
          <w:shd w:val="clear" w:color="auto" w:fill="FFFFFF"/>
        </w:rPr>
        <w:t>работником</w:t>
      </w:r>
      <w:proofErr w:type="gramEnd"/>
      <w:r w:rsidRPr="007276C5">
        <w:rPr>
          <w:rFonts w:ascii="Arial" w:hAnsi="Arial" w:cs="Arial"/>
          <w:shd w:val="clear" w:color="auto" w:fill="FFFFFF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</w:t>
      </w:r>
      <w:r w:rsidR="000E725D" w:rsidRPr="007276C5">
        <w:rPr>
          <w:rFonts w:ascii="Arial" w:hAnsi="Arial" w:cs="Arial"/>
          <w:shd w:val="clear" w:color="auto" w:fill="FFFFFF"/>
        </w:rPr>
        <w:t>ОП</w:t>
      </w:r>
      <w:r w:rsidRPr="007276C5">
        <w:rPr>
          <w:rFonts w:ascii="Arial" w:hAnsi="Arial" w:cs="Arial"/>
          <w:shd w:val="clear" w:color="auto" w:fill="FFFFFF"/>
        </w:rPr>
        <w:t>;</w:t>
      </w:r>
    </w:p>
    <w:p w:rsidR="004A3E6E" w:rsidRPr="007276C5" w:rsidRDefault="004A3E6E" w:rsidP="004A3E6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  <w:b/>
          <w:bCs/>
        </w:rPr>
        <w:t xml:space="preserve">электронный образовательный ресурс </w:t>
      </w:r>
      <w:r w:rsidRPr="007276C5">
        <w:rPr>
          <w:rFonts w:ascii="Arial" w:hAnsi="Arial" w:cs="Arial"/>
          <w:bCs/>
        </w:rPr>
        <w:t>(далее – ЭОР)</w:t>
      </w:r>
      <w:r w:rsidRPr="007276C5">
        <w:rPr>
          <w:rFonts w:ascii="Arial" w:hAnsi="Arial" w:cs="Arial"/>
          <w:b/>
          <w:bCs/>
        </w:rPr>
        <w:t xml:space="preserve"> </w:t>
      </w:r>
      <w:r w:rsidRPr="007276C5">
        <w:rPr>
          <w:rFonts w:ascii="Arial" w:hAnsi="Arial" w:cs="Arial"/>
        </w:rPr>
        <w:t>–</w:t>
      </w:r>
      <w:r w:rsidRPr="007276C5">
        <w:rPr>
          <w:rFonts w:ascii="Arial" w:hAnsi="Arial" w:cs="Arial"/>
          <w:color w:val="000000"/>
          <w:shd w:val="clear" w:color="auto" w:fill="FFFFFF"/>
        </w:rPr>
        <w:t xml:space="preserve"> основной компонент электронной информационной образовательной среды (далее – ЭИОС), который ориентирован на реализацию образовательного процесса с помощью информационно-коммуникационных технологий и на применение новых методов и форм </w:t>
      </w:r>
      <w:r w:rsidR="003508A8" w:rsidRPr="007276C5">
        <w:rPr>
          <w:rFonts w:ascii="Arial" w:hAnsi="Arial" w:cs="Arial"/>
          <w:color w:val="000000"/>
          <w:shd w:val="clear" w:color="auto" w:fill="FFFFFF"/>
        </w:rPr>
        <w:t>реализации ОП</w:t>
      </w:r>
      <w:r w:rsidRPr="007276C5">
        <w:rPr>
          <w:rFonts w:ascii="Arial" w:hAnsi="Arial" w:cs="Arial"/>
          <w:color w:val="000000"/>
          <w:shd w:val="clear" w:color="auto" w:fill="FFFFFF"/>
        </w:rPr>
        <w:t>, таких как электронное обучение, сетевое обучение, смешанное обучение и др</w:t>
      </w:r>
      <w:r w:rsidRPr="007276C5">
        <w:rPr>
          <w:rFonts w:ascii="Arial" w:hAnsi="Arial" w:cs="Arial"/>
        </w:rPr>
        <w:t>.</w:t>
      </w:r>
    </w:p>
    <w:p w:rsidR="004A3E6E" w:rsidRPr="007276C5" w:rsidRDefault="004A3E6E" w:rsidP="00725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lastRenderedPageBreak/>
        <w:t xml:space="preserve">Использование ЭОР в </w:t>
      </w:r>
      <w:proofErr w:type="spellStart"/>
      <w:r w:rsidRPr="007276C5">
        <w:rPr>
          <w:rFonts w:ascii="Arial" w:hAnsi="Arial" w:cs="Arial"/>
        </w:rPr>
        <w:t>СамГТУ</w:t>
      </w:r>
      <w:proofErr w:type="spellEnd"/>
      <w:r w:rsidRPr="007276C5">
        <w:rPr>
          <w:rFonts w:ascii="Arial" w:hAnsi="Arial" w:cs="Arial"/>
        </w:rPr>
        <w:t xml:space="preserve"> нацелено на выпуск высококвалифицированных специалистов, умеющих работать в новых информационных и образовательных средах и способных генерировать в них новые знания. </w:t>
      </w:r>
    </w:p>
    <w:p w:rsidR="004A3E6E" w:rsidRPr="007276C5" w:rsidRDefault="004A3E6E" w:rsidP="007250F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276C5">
        <w:rPr>
          <w:rFonts w:ascii="Arial" w:hAnsi="Arial" w:cs="Arial"/>
          <w:color w:val="000000"/>
          <w:shd w:val="clear" w:color="auto" w:fill="FFFFFF"/>
        </w:rPr>
        <w:t xml:space="preserve">Функциональные возможности применения ЭОР в образовательном процессе определяются дидактическими свойствами, такими как: интерактивность, </w:t>
      </w:r>
      <w:proofErr w:type="spellStart"/>
      <w:r w:rsidRPr="007276C5">
        <w:rPr>
          <w:rFonts w:ascii="Arial" w:hAnsi="Arial" w:cs="Arial"/>
          <w:color w:val="000000"/>
          <w:shd w:val="clear" w:color="auto" w:fill="FFFFFF"/>
        </w:rPr>
        <w:t>коммуникативность</w:t>
      </w:r>
      <w:proofErr w:type="spellEnd"/>
      <w:r w:rsidRPr="007276C5">
        <w:rPr>
          <w:rFonts w:ascii="Arial" w:hAnsi="Arial" w:cs="Arial"/>
          <w:color w:val="000000"/>
          <w:shd w:val="clear" w:color="auto" w:fill="FFFFFF"/>
        </w:rPr>
        <w:t xml:space="preserve">, возможность представления учебных материалов (текст, графика, анимация, аудио, видео) средствами мультимедиа, применением компьютерного моделирования для исследования образовательных объектов, автоматизация различных видов учебных работ. </w:t>
      </w:r>
    </w:p>
    <w:p w:rsidR="004A3E6E" w:rsidRPr="007276C5" w:rsidRDefault="004A3E6E" w:rsidP="00725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Основными принципами использования ЭОР в СамГТУ являются:</w:t>
      </w:r>
    </w:p>
    <w:p w:rsidR="004A3E6E" w:rsidRPr="007276C5" w:rsidRDefault="004A3E6E" w:rsidP="007250F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открытость и доступность для всех участников образовательного процесса;</w:t>
      </w:r>
    </w:p>
    <w:p w:rsidR="004A3E6E" w:rsidRPr="007276C5" w:rsidRDefault="004A3E6E" w:rsidP="007250F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направленность на актуальные информационные и образовательные потребности участников образовательного процесса;</w:t>
      </w:r>
    </w:p>
    <w:p w:rsidR="004A3E6E" w:rsidRPr="007276C5" w:rsidRDefault="004A3E6E" w:rsidP="007250F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повышение качества образования.</w:t>
      </w:r>
    </w:p>
    <w:p w:rsidR="004A3E6E" w:rsidRPr="007276C5" w:rsidRDefault="004A3E6E" w:rsidP="007250F6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7276C5">
        <w:rPr>
          <w:rFonts w:ascii="Arial" w:eastAsia="Times New Roman" w:hAnsi="Arial" w:cs="Arial"/>
          <w:color w:val="000000"/>
          <w:lang w:eastAsia="ru-RU"/>
        </w:rPr>
        <w:t>Применение ЭОР в образовательном процессе в Университете позволяет эффективно реализовать следующие задачи:</w:t>
      </w:r>
    </w:p>
    <w:p w:rsidR="004A3E6E" w:rsidRPr="007276C5" w:rsidRDefault="004A3E6E" w:rsidP="007250F6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7276C5">
        <w:rPr>
          <w:rFonts w:ascii="Arial" w:eastAsia="Times New Roman" w:hAnsi="Arial" w:cs="Arial"/>
          <w:color w:val="000000"/>
          <w:lang w:eastAsia="ru-RU"/>
        </w:rPr>
        <w:t xml:space="preserve">организация самостоятельной когнитивной деятельности </w:t>
      </w:r>
      <w:proofErr w:type="gramStart"/>
      <w:r w:rsidRPr="007276C5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7276C5">
        <w:rPr>
          <w:rFonts w:ascii="Arial" w:eastAsia="Times New Roman" w:hAnsi="Arial" w:cs="Arial"/>
          <w:color w:val="000000"/>
          <w:lang w:eastAsia="ru-RU"/>
        </w:rPr>
        <w:t>;</w:t>
      </w:r>
    </w:p>
    <w:p w:rsidR="004A3E6E" w:rsidRPr="007276C5" w:rsidRDefault="004A3E6E" w:rsidP="007250F6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7276C5">
        <w:rPr>
          <w:rFonts w:ascii="Arial" w:eastAsia="Times New Roman" w:hAnsi="Arial" w:cs="Arial"/>
          <w:color w:val="000000"/>
          <w:lang w:eastAsia="ru-RU"/>
        </w:rPr>
        <w:t>организация индивидуальной образовательной поддержки учебной деятельности каждого обучающегося преподавателями;</w:t>
      </w:r>
    </w:p>
    <w:p w:rsidR="004A3E6E" w:rsidRPr="007276C5" w:rsidRDefault="004A3E6E" w:rsidP="007250F6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7276C5">
        <w:rPr>
          <w:rFonts w:ascii="Arial" w:eastAsia="Times New Roman" w:hAnsi="Arial" w:cs="Arial"/>
          <w:color w:val="000000"/>
          <w:lang w:eastAsia="ru-RU"/>
        </w:rPr>
        <w:t>организация групповой учебной деятельности с применением средств информационно-коммуникационных технологий.</w:t>
      </w:r>
    </w:p>
    <w:p w:rsidR="004A3E6E" w:rsidRPr="007276C5" w:rsidRDefault="004A3E6E" w:rsidP="00725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bookmarkStart w:id="0" w:name="top"/>
      <w:r w:rsidRPr="007276C5">
        <w:rPr>
          <w:rFonts w:ascii="Arial" w:hAnsi="Arial" w:cs="Arial"/>
        </w:rPr>
        <w:t xml:space="preserve">ЭОР, </w:t>
      </w:r>
      <w:proofErr w:type="gramStart"/>
      <w:r w:rsidRPr="007276C5">
        <w:rPr>
          <w:rFonts w:ascii="Arial" w:hAnsi="Arial" w:cs="Arial"/>
        </w:rPr>
        <w:t>создаваемые</w:t>
      </w:r>
      <w:proofErr w:type="gramEnd"/>
      <w:r w:rsidRPr="007276C5">
        <w:rPr>
          <w:rFonts w:ascii="Arial" w:hAnsi="Arial" w:cs="Arial"/>
        </w:rPr>
        <w:t xml:space="preserve"> в </w:t>
      </w:r>
      <w:proofErr w:type="spellStart"/>
      <w:r w:rsidRPr="007276C5">
        <w:rPr>
          <w:rFonts w:ascii="Arial" w:hAnsi="Arial" w:cs="Arial"/>
        </w:rPr>
        <w:t>СамГТУ</w:t>
      </w:r>
      <w:proofErr w:type="spellEnd"/>
      <w:r w:rsidRPr="007276C5">
        <w:rPr>
          <w:rFonts w:ascii="Arial" w:hAnsi="Arial" w:cs="Arial"/>
        </w:rPr>
        <w:t>, должны:</w:t>
      </w:r>
    </w:p>
    <w:p w:rsidR="004A3E6E" w:rsidRPr="007276C5" w:rsidRDefault="004A3E6E" w:rsidP="007250F6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соответствовать современному научному и методическому уровню, обеспечивать творческое и активное овладение обучающимися знаниями, умениями и навыками, предусмотренными целями и задачами учебного процесса;</w:t>
      </w:r>
    </w:p>
    <w:p w:rsidR="004A3E6E" w:rsidRPr="007276C5" w:rsidRDefault="004A3E6E" w:rsidP="007250F6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>характеризоваться высоким уровнем исполнения и оформления, полнотой информации, эффективностью методических приемов, наглядностью, логичностью и последовательностью изложения учебного материала;</w:t>
      </w:r>
    </w:p>
    <w:p w:rsidR="004A3E6E" w:rsidRPr="0052373A" w:rsidRDefault="004A3E6E" w:rsidP="007250F6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276C5">
        <w:rPr>
          <w:rFonts w:ascii="Arial" w:hAnsi="Arial" w:cs="Arial"/>
        </w:rPr>
        <w:t xml:space="preserve">включать в себя </w:t>
      </w:r>
      <w:r w:rsidRPr="0052373A">
        <w:rPr>
          <w:rFonts w:ascii="Arial" w:hAnsi="Arial" w:cs="Arial"/>
        </w:rPr>
        <w:t>полный набор средств методического и эксплуатационного обеспечения, необходимый и достаточный для применения ЭОР в учебном процессе как обучающимися, так и преподавателями;</w:t>
      </w:r>
    </w:p>
    <w:p w:rsidR="004A3E6E" w:rsidRPr="0052373A" w:rsidRDefault="004A3E6E" w:rsidP="004A3E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соответствовать требованиям к лицензионной чистоте используемых инструментальных средств и информационных ресурсов;</w:t>
      </w:r>
    </w:p>
    <w:p w:rsidR="004A3E6E" w:rsidRPr="0052373A" w:rsidRDefault="004A3E6E" w:rsidP="004A3E6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обеспечивать возможность применения ЭОР в очной, очно-заочной и заочной формах обучения.</w:t>
      </w:r>
    </w:p>
    <w:p w:rsidR="004A3E6E" w:rsidRPr="0052373A" w:rsidRDefault="004A3E6E" w:rsidP="004A3E6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:rsidR="004A3E6E" w:rsidRPr="0052373A" w:rsidRDefault="004A3E6E" w:rsidP="007250F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52373A">
        <w:rPr>
          <w:rFonts w:ascii="Arial" w:hAnsi="Arial" w:cs="Arial"/>
          <w:b/>
          <w:bCs/>
        </w:rPr>
        <w:t>Категории, состав и содержание ЭОР</w:t>
      </w:r>
    </w:p>
    <w:p w:rsidR="004A3E6E" w:rsidRPr="0052373A" w:rsidRDefault="004A3E6E" w:rsidP="00756B67">
      <w:pPr>
        <w:spacing w:after="0" w:line="240" w:lineRule="auto"/>
        <w:rPr>
          <w:rFonts w:ascii="Arial" w:hAnsi="Arial" w:cs="Arial"/>
          <w:b/>
          <w:bCs/>
        </w:rPr>
      </w:pPr>
    </w:p>
    <w:p w:rsidR="004A3E6E" w:rsidRPr="0052373A" w:rsidRDefault="003508A8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Электронное обучение</w:t>
      </w:r>
      <w:r w:rsidR="004A3E6E" w:rsidRPr="0052373A">
        <w:rPr>
          <w:rFonts w:ascii="Arial" w:hAnsi="Arial" w:cs="Arial"/>
        </w:rPr>
        <w:t xml:space="preserve"> может осуществляться в различных формах, отличающихся объемом обязательных аудиторных занятий и занятий в электронном виде, организацией учебного процесса, технологиями обучения. </w:t>
      </w:r>
    </w:p>
    <w:p w:rsidR="0090228F" w:rsidRPr="0052373A" w:rsidRDefault="0090228F" w:rsidP="0090228F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Реализация дисциплин (модулей) ОП в электронном формате отражается в учебном плане, который утверждается в соответствующем порядке. </w:t>
      </w:r>
    </w:p>
    <w:p w:rsidR="004A3E6E" w:rsidRPr="0052373A" w:rsidRDefault="004A3E6E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 xml:space="preserve"> могут использоваться следующие формы применения </w:t>
      </w:r>
      <w:r w:rsidR="003508A8" w:rsidRPr="0052373A">
        <w:rPr>
          <w:rFonts w:ascii="Arial" w:hAnsi="Arial" w:cs="Arial"/>
        </w:rPr>
        <w:t>электронное обучение и дистанционные образовательные технологии</w:t>
      </w:r>
      <w:r w:rsidRPr="0052373A">
        <w:rPr>
          <w:rFonts w:ascii="Arial" w:hAnsi="Arial" w:cs="Arial"/>
        </w:rPr>
        <w:t>:</w:t>
      </w:r>
    </w:p>
    <w:p w:rsidR="004A3E6E" w:rsidRPr="0052373A" w:rsidRDefault="004A3E6E" w:rsidP="00F70F1C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ЭОР формата</w:t>
      </w:r>
      <w:r w:rsidRPr="0052373A">
        <w:rPr>
          <w:rFonts w:ascii="Arial" w:hAnsi="Arial" w:cs="Arial"/>
          <w:b/>
          <w:bCs/>
        </w:rPr>
        <w:t xml:space="preserve"> онлайн-курсов </w:t>
      </w:r>
      <w:r w:rsidRPr="0052373A">
        <w:rPr>
          <w:rFonts w:ascii="Arial" w:hAnsi="Arial" w:cs="Arial"/>
        </w:rPr>
        <w:t xml:space="preserve">(далее –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>), в том числе массовые открытые онлайн-курсы (далее – МООК).</w:t>
      </w:r>
      <w:r w:rsidRPr="0052373A">
        <w:rPr>
          <w:rFonts w:ascii="Arial" w:hAnsi="Arial" w:cs="Arial"/>
          <w:b/>
          <w:bCs/>
        </w:rPr>
        <w:t xml:space="preserve"> </w:t>
      </w:r>
      <w:r w:rsidRPr="0052373A">
        <w:rPr>
          <w:rFonts w:ascii="Arial" w:hAnsi="Arial" w:cs="Arial"/>
        </w:rPr>
        <w:t xml:space="preserve">Данные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изучаются обучающимися самостоятельно при минимальном участии преподавателя. Использование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допускает перевод аудиторной нагрузки в дистанционный формат или реализацию дистанционной формы обучения. </w:t>
      </w:r>
    </w:p>
    <w:p w:rsidR="004A3E6E" w:rsidRPr="0052373A" w:rsidRDefault="004A3E6E" w:rsidP="00F70F1C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  <w:b/>
          <w:bCs/>
        </w:rPr>
        <w:t>смешанные формы обучения</w:t>
      </w:r>
      <w:r w:rsidRPr="0052373A">
        <w:rPr>
          <w:rFonts w:ascii="Arial" w:hAnsi="Arial" w:cs="Arial"/>
        </w:rPr>
        <w:t>, сочетающие в себе аудиторные</w:t>
      </w:r>
      <w:r w:rsidR="003508A8" w:rsidRPr="0052373A">
        <w:rPr>
          <w:rFonts w:ascii="Arial" w:hAnsi="Arial" w:cs="Arial"/>
        </w:rPr>
        <w:t xml:space="preserve"> занятия,</w:t>
      </w:r>
      <w:r w:rsidRPr="0052373A">
        <w:rPr>
          <w:rFonts w:ascii="Arial" w:hAnsi="Arial" w:cs="Arial"/>
        </w:rPr>
        <w:t xml:space="preserve"> ЭОР и </w:t>
      </w:r>
      <w:r w:rsidR="005B3877" w:rsidRPr="0052373A">
        <w:rPr>
          <w:rFonts w:ascii="Arial" w:hAnsi="Arial" w:cs="Arial"/>
        </w:rPr>
        <w:t>дистанционные образовательные технологии</w:t>
      </w:r>
      <w:r w:rsidRPr="0052373A">
        <w:rPr>
          <w:rFonts w:ascii="Arial" w:hAnsi="Arial" w:cs="Arial"/>
        </w:rPr>
        <w:t xml:space="preserve"> (часть учебного материала, например</w:t>
      </w:r>
      <w:proofErr w:type="gramStart"/>
      <w:r w:rsidRPr="0052373A">
        <w:rPr>
          <w:rFonts w:ascii="Arial" w:hAnsi="Arial" w:cs="Arial"/>
        </w:rPr>
        <w:t>,</w:t>
      </w:r>
      <w:proofErr w:type="gramEnd"/>
      <w:r w:rsidRPr="0052373A">
        <w:rPr>
          <w:rFonts w:ascii="Arial" w:hAnsi="Arial" w:cs="Arial"/>
        </w:rPr>
        <w:t xml:space="preserve"> лекции, может быть заменена ЭОР). В данном случае необходима корректировка расчета учебной нагрузки по дисциплине (модулю);</w:t>
      </w:r>
    </w:p>
    <w:p w:rsidR="004A3E6E" w:rsidRPr="0052373A" w:rsidRDefault="004A3E6E" w:rsidP="00F70F1C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</w:rPr>
      </w:pPr>
      <w:r w:rsidRPr="0052373A">
        <w:rPr>
          <w:rFonts w:ascii="Arial" w:hAnsi="Arial" w:cs="Arial"/>
        </w:rPr>
        <w:t xml:space="preserve">дисциплины (модули), сочетающие аудиторные занятия по дисциплине и ЭОР, методически обеспечивающие </w:t>
      </w:r>
      <w:r w:rsidRPr="0052373A">
        <w:rPr>
          <w:rFonts w:ascii="Arial" w:hAnsi="Arial" w:cs="Arial"/>
          <w:b/>
          <w:bCs/>
        </w:rPr>
        <w:t xml:space="preserve">самостоятельную работу </w:t>
      </w:r>
      <w:proofErr w:type="gramStart"/>
      <w:r w:rsidRPr="0052373A">
        <w:rPr>
          <w:rFonts w:ascii="Arial" w:hAnsi="Arial" w:cs="Arial"/>
          <w:b/>
          <w:bCs/>
        </w:rPr>
        <w:t>обучающихся</w:t>
      </w:r>
      <w:proofErr w:type="gramEnd"/>
      <w:r w:rsidRPr="0052373A">
        <w:rPr>
          <w:rFonts w:ascii="Arial" w:hAnsi="Arial" w:cs="Arial"/>
        </w:rPr>
        <w:t xml:space="preserve"> в объеме, </w:t>
      </w:r>
      <w:r w:rsidRPr="0052373A">
        <w:rPr>
          <w:rFonts w:ascii="Arial" w:hAnsi="Arial" w:cs="Arial"/>
        </w:rPr>
        <w:lastRenderedPageBreak/>
        <w:t>предусмотренном рабочей программой данной дисциплины</w:t>
      </w:r>
      <w:r w:rsidR="005B3877" w:rsidRPr="0052373A">
        <w:rPr>
          <w:rFonts w:ascii="Arial" w:hAnsi="Arial" w:cs="Arial"/>
        </w:rPr>
        <w:t xml:space="preserve"> (модуля)</w:t>
      </w:r>
      <w:r w:rsidRPr="0052373A">
        <w:rPr>
          <w:rFonts w:ascii="Arial" w:hAnsi="Arial" w:cs="Arial"/>
        </w:rPr>
        <w:t xml:space="preserve"> (далее – РПД). При этом объем аудиторных часов работы обучающихся с преподавателем не сокращается.</w:t>
      </w:r>
      <w:r w:rsidRPr="0052373A">
        <w:rPr>
          <w:rFonts w:ascii="Arial" w:hAnsi="Arial" w:cs="Arial"/>
          <w:color w:val="FF0000"/>
        </w:rPr>
        <w:t xml:space="preserve"> </w:t>
      </w:r>
    </w:p>
    <w:p w:rsidR="004A3E6E" w:rsidRPr="0052373A" w:rsidRDefault="004A3E6E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  <w:bCs/>
        </w:rPr>
        <w:t xml:space="preserve">В </w:t>
      </w:r>
      <w:proofErr w:type="spellStart"/>
      <w:r w:rsidRPr="0052373A">
        <w:rPr>
          <w:rFonts w:ascii="Arial" w:hAnsi="Arial" w:cs="Arial"/>
          <w:bCs/>
        </w:rPr>
        <w:t>СамГТУ</w:t>
      </w:r>
      <w:proofErr w:type="spellEnd"/>
      <w:r w:rsidRPr="0052373A">
        <w:rPr>
          <w:rFonts w:ascii="Arial" w:hAnsi="Arial" w:cs="Arial"/>
          <w:bCs/>
        </w:rPr>
        <w:t xml:space="preserve"> </w:t>
      </w:r>
      <w:r w:rsidRPr="0052373A">
        <w:rPr>
          <w:rFonts w:ascii="Arial" w:hAnsi="Arial" w:cs="Arial"/>
        </w:rPr>
        <w:t xml:space="preserve">применяются следующие </w:t>
      </w:r>
      <w:r w:rsidRPr="0052373A">
        <w:rPr>
          <w:rFonts w:ascii="Arial" w:hAnsi="Arial" w:cs="Arial"/>
          <w:b/>
        </w:rPr>
        <w:t>категории ЭОР</w:t>
      </w:r>
      <w:r w:rsidRPr="0052373A">
        <w:rPr>
          <w:rFonts w:ascii="Arial" w:hAnsi="Arial" w:cs="Arial"/>
        </w:rPr>
        <w:t xml:space="preserve">: </w:t>
      </w:r>
    </w:p>
    <w:p w:rsidR="004A3E6E" w:rsidRPr="0052373A" w:rsidRDefault="004A3E6E" w:rsidP="00F70F1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trike/>
          <w:color w:val="FF0000"/>
        </w:rPr>
      </w:pPr>
      <w:r w:rsidRPr="0052373A">
        <w:rPr>
          <w:rFonts w:ascii="Arial" w:hAnsi="Arial" w:cs="Arial"/>
          <w:b/>
          <w:bCs/>
        </w:rPr>
        <w:t xml:space="preserve">Категория 1.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, в том числе МООК, а также их отдельные элементы (при смешанном обучении). </w:t>
      </w:r>
    </w:p>
    <w:p w:rsidR="004A3E6E" w:rsidRPr="0052373A" w:rsidRDefault="004A3E6E" w:rsidP="00F70F1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  <w:b/>
          <w:bCs/>
        </w:rPr>
        <w:t xml:space="preserve">Категория 2. </w:t>
      </w:r>
      <w:r w:rsidRPr="0052373A">
        <w:rPr>
          <w:rFonts w:ascii="Arial" w:hAnsi="Arial" w:cs="Arial"/>
        </w:rPr>
        <w:t xml:space="preserve">Учебные курсы, содержащие методические материалы </w:t>
      </w:r>
      <w:r w:rsidRPr="0052373A">
        <w:rPr>
          <w:rFonts w:ascii="Arial" w:hAnsi="Arial" w:cs="Arial"/>
          <w:b/>
          <w:bCs/>
        </w:rPr>
        <w:t xml:space="preserve">по организации самостоятельной работы </w:t>
      </w:r>
      <w:proofErr w:type="gramStart"/>
      <w:r w:rsidRPr="0052373A">
        <w:rPr>
          <w:rFonts w:ascii="Arial" w:hAnsi="Arial" w:cs="Arial"/>
        </w:rPr>
        <w:t>обучающихся</w:t>
      </w:r>
      <w:proofErr w:type="gramEnd"/>
      <w:r w:rsidRPr="0052373A">
        <w:rPr>
          <w:rFonts w:ascii="Arial" w:hAnsi="Arial" w:cs="Arial"/>
        </w:rPr>
        <w:t xml:space="preserve"> и материалы, необходимые для </w:t>
      </w:r>
      <w:r w:rsidRPr="0052373A">
        <w:rPr>
          <w:rFonts w:ascii="Arial" w:hAnsi="Arial" w:cs="Arial"/>
          <w:b/>
          <w:bCs/>
        </w:rPr>
        <w:t>контроля самостоятельной работы</w:t>
      </w:r>
      <w:r w:rsidRPr="0052373A">
        <w:rPr>
          <w:rFonts w:ascii="Arial" w:hAnsi="Arial" w:cs="Arial"/>
        </w:rPr>
        <w:t>.  Данные курсы предполагают организацию и контроль самостоятельной работы посредством ЭОР.</w:t>
      </w:r>
    </w:p>
    <w:p w:rsidR="004A3E6E" w:rsidRPr="0052373A" w:rsidRDefault="004A3E6E" w:rsidP="00F70F1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</w:rPr>
      </w:pPr>
      <w:r w:rsidRPr="0052373A">
        <w:rPr>
          <w:rFonts w:ascii="Arial" w:hAnsi="Arial" w:cs="Arial"/>
          <w:b/>
          <w:bCs/>
        </w:rPr>
        <w:t xml:space="preserve">Категория 3. </w:t>
      </w:r>
      <w:r w:rsidRPr="0052373A">
        <w:rPr>
          <w:rFonts w:ascii="Arial" w:hAnsi="Arial" w:cs="Arial"/>
        </w:rPr>
        <w:t xml:space="preserve">Курсы, использующие ЭОР для </w:t>
      </w:r>
      <w:r w:rsidR="00A977DE" w:rsidRPr="0052373A">
        <w:rPr>
          <w:rFonts w:ascii="Arial" w:hAnsi="Arial" w:cs="Arial"/>
          <w:b/>
          <w:bCs/>
        </w:rPr>
        <w:t>текущего контроля успеваемости</w:t>
      </w:r>
      <w:r w:rsidRPr="0052373A">
        <w:rPr>
          <w:rFonts w:ascii="Arial" w:hAnsi="Arial" w:cs="Arial"/>
        </w:rPr>
        <w:t>, представленные в электронном виде. Данные материалы могут быть использованы при организации различного типа тестирований.</w:t>
      </w:r>
      <w:r w:rsidRPr="0052373A">
        <w:rPr>
          <w:rFonts w:ascii="Arial" w:hAnsi="Arial" w:cs="Arial"/>
          <w:color w:val="FF0000"/>
        </w:rPr>
        <w:t xml:space="preserve">  </w:t>
      </w:r>
    </w:p>
    <w:p w:rsidR="004A3E6E" w:rsidRPr="0052373A" w:rsidRDefault="004A3E6E" w:rsidP="002F33B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  <w:b/>
          <w:bCs/>
        </w:rPr>
        <w:t xml:space="preserve">Категория 4. </w:t>
      </w:r>
      <w:r w:rsidRPr="0052373A">
        <w:rPr>
          <w:rFonts w:ascii="Arial" w:hAnsi="Arial" w:cs="Arial"/>
        </w:rPr>
        <w:t xml:space="preserve">Курсы, включающие ЭОР в виде </w:t>
      </w:r>
      <w:r w:rsidRPr="0052373A">
        <w:rPr>
          <w:rFonts w:ascii="Arial" w:hAnsi="Arial" w:cs="Arial"/>
          <w:b/>
          <w:bCs/>
        </w:rPr>
        <w:t>дополнительного материала</w:t>
      </w:r>
      <w:r w:rsidRPr="0052373A">
        <w:rPr>
          <w:rFonts w:ascii="Arial" w:hAnsi="Arial" w:cs="Arial"/>
        </w:rPr>
        <w:t>.</w:t>
      </w:r>
    </w:p>
    <w:p w:rsidR="004A3E6E" w:rsidRPr="0052373A" w:rsidRDefault="004A3E6E" w:rsidP="002F33B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Рекомендуемый состав и содержание ЭОР в зависимости от категории, а также рекомендуемое наполнение и объем компонентов ЭОР в зависимости от типов учебных занятий и форм самостоятельной работы представлены в Приложениях 1</w:t>
      </w:r>
      <w:r w:rsidR="007A2E66" w:rsidRPr="0052373A">
        <w:rPr>
          <w:rFonts w:ascii="Arial" w:hAnsi="Arial" w:cs="Arial"/>
        </w:rPr>
        <w:t>-</w:t>
      </w:r>
      <w:r w:rsidRPr="0052373A">
        <w:rPr>
          <w:rFonts w:ascii="Arial" w:hAnsi="Arial" w:cs="Arial"/>
        </w:rPr>
        <w:t>3</w:t>
      </w:r>
      <w:r w:rsidR="00901055" w:rsidRPr="0052373A">
        <w:rPr>
          <w:rFonts w:ascii="Arial" w:hAnsi="Arial" w:cs="Arial"/>
        </w:rPr>
        <w:t>.</w:t>
      </w:r>
      <w:r w:rsidRPr="0052373A">
        <w:rPr>
          <w:rFonts w:ascii="Arial" w:hAnsi="Arial" w:cs="Arial"/>
        </w:rPr>
        <w:t xml:space="preserve"> </w:t>
      </w:r>
    </w:p>
    <w:p w:rsidR="004A3E6E" w:rsidRPr="0052373A" w:rsidRDefault="004A3E6E" w:rsidP="002F33BA">
      <w:pPr>
        <w:pStyle w:val="a3"/>
        <w:numPr>
          <w:ilvl w:val="1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Учебное управление в соответствии с </w:t>
      </w:r>
      <w:proofErr w:type="gramStart"/>
      <w:r w:rsidRPr="0052373A">
        <w:rPr>
          <w:rFonts w:ascii="Arial" w:hAnsi="Arial" w:cs="Arial"/>
        </w:rPr>
        <w:t>конкретными</w:t>
      </w:r>
      <w:proofErr w:type="gramEnd"/>
      <w:r w:rsidRPr="0052373A">
        <w:rPr>
          <w:rFonts w:ascii="Arial" w:hAnsi="Arial" w:cs="Arial"/>
        </w:rPr>
        <w:t xml:space="preserve"> ЭОР, при необходимости, корректирует нагрузку кафедры на следующий учебный год.</w:t>
      </w:r>
    </w:p>
    <w:p w:rsidR="004A3E6E" w:rsidRPr="0052373A" w:rsidRDefault="004A3E6E" w:rsidP="00756B67">
      <w:pPr>
        <w:tabs>
          <w:tab w:val="left" w:pos="993"/>
        </w:tabs>
        <w:spacing w:after="0" w:line="240" w:lineRule="auto"/>
        <w:rPr>
          <w:rFonts w:ascii="Arial" w:hAnsi="Arial" w:cs="Arial"/>
        </w:rPr>
      </w:pPr>
    </w:p>
    <w:bookmarkEnd w:id="0"/>
    <w:p w:rsidR="004A3E6E" w:rsidRPr="0052373A" w:rsidRDefault="004A3E6E" w:rsidP="00F70F1C">
      <w:pPr>
        <w:pStyle w:val="a3"/>
        <w:numPr>
          <w:ilvl w:val="0"/>
          <w:numId w:val="1"/>
        </w:numPr>
        <w:tabs>
          <w:tab w:val="left" w:pos="284"/>
          <w:tab w:val="left" w:pos="1740"/>
          <w:tab w:val="center" w:pos="5032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52373A">
        <w:rPr>
          <w:rFonts w:ascii="Arial" w:hAnsi="Arial" w:cs="Arial"/>
          <w:b/>
          <w:bCs/>
        </w:rPr>
        <w:t>Порядок разработки</w:t>
      </w:r>
      <w:r w:rsidR="00A324F3" w:rsidRPr="0052373A">
        <w:rPr>
          <w:rFonts w:ascii="Arial" w:hAnsi="Arial" w:cs="Arial"/>
          <w:b/>
          <w:bCs/>
        </w:rPr>
        <w:t xml:space="preserve">, </w:t>
      </w:r>
      <w:r w:rsidRPr="0052373A">
        <w:rPr>
          <w:rFonts w:ascii="Arial" w:hAnsi="Arial" w:cs="Arial"/>
          <w:b/>
          <w:bCs/>
        </w:rPr>
        <w:t xml:space="preserve">актуализации </w:t>
      </w:r>
      <w:r w:rsidR="00A324F3" w:rsidRPr="0052373A">
        <w:rPr>
          <w:rFonts w:ascii="Arial" w:hAnsi="Arial" w:cs="Arial"/>
          <w:b/>
          <w:bCs/>
        </w:rPr>
        <w:t xml:space="preserve">и использования </w:t>
      </w:r>
      <w:proofErr w:type="gramStart"/>
      <w:r w:rsidRPr="0052373A">
        <w:rPr>
          <w:rFonts w:ascii="Arial" w:hAnsi="Arial" w:cs="Arial"/>
          <w:b/>
          <w:bCs/>
        </w:rPr>
        <w:t>ОК</w:t>
      </w:r>
      <w:proofErr w:type="gramEnd"/>
    </w:p>
    <w:p w:rsidR="004A3E6E" w:rsidRPr="0052373A" w:rsidRDefault="004A3E6E" w:rsidP="00756B67">
      <w:pPr>
        <w:spacing w:after="0" w:line="240" w:lineRule="auto"/>
        <w:rPr>
          <w:rFonts w:ascii="Arial" w:hAnsi="Arial" w:cs="Arial"/>
          <w:b/>
          <w:bCs/>
        </w:rPr>
      </w:pPr>
    </w:p>
    <w:p w:rsidR="00AE3D32" w:rsidRPr="0052373A" w:rsidRDefault="00042F9B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Планирование разработки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заносится в индивидуальный план преподавателя. </w:t>
      </w:r>
      <w:r w:rsidR="00AE3D32" w:rsidRPr="0052373A">
        <w:rPr>
          <w:rFonts w:ascii="Arial" w:hAnsi="Arial" w:cs="Arial"/>
        </w:rPr>
        <w:t xml:space="preserve">Разработка и актуализация </w:t>
      </w:r>
      <w:proofErr w:type="gramStart"/>
      <w:r w:rsidR="00AE3D32" w:rsidRPr="0052373A">
        <w:rPr>
          <w:rFonts w:ascii="Arial" w:hAnsi="Arial" w:cs="Arial"/>
        </w:rPr>
        <w:t>ОК</w:t>
      </w:r>
      <w:proofErr w:type="gramEnd"/>
      <w:r w:rsidR="00AE3D32" w:rsidRPr="0052373A">
        <w:rPr>
          <w:rFonts w:ascii="Arial" w:hAnsi="Arial" w:cs="Arial"/>
        </w:rPr>
        <w:t xml:space="preserve"> по конкретным дисциплинам (модулям) для использования в учебном процессе СамГТУ </w:t>
      </w:r>
      <w:r w:rsidR="00AE3D32" w:rsidRPr="0052373A">
        <w:rPr>
          <w:rFonts w:ascii="Arial" w:hAnsi="Arial" w:cs="Arial"/>
          <w:b/>
        </w:rPr>
        <w:t>(далее – внутренний ОК)</w:t>
      </w:r>
      <w:r w:rsidR="00AE3D32" w:rsidRPr="0052373A">
        <w:rPr>
          <w:rFonts w:ascii="Arial" w:hAnsi="Arial" w:cs="Arial"/>
        </w:rPr>
        <w:t xml:space="preserve"> на следующий учебный год осуществляется кафедрами</w:t>
      </w:r>
      <w:r w:rsidR="00AE3D32" w:rsidRPr="0052373A">
        <w:rPr>
          <w:rStyle w:val="a9"/>
          <w:rFonts w:ascii="Arial" w:hAnsi="Arial" w:cs="Arial"/>
        </w:rPr>
        <w:footnoteReference w:id="1"/>
      </w:r>
      <w:r w:rsidR="00AE3D32" w:rsidRPr="0052373A">
        <w:rPr>
          <w:rFonts w:ascii="Arial" w:hAnsi="Arial" w:cs="Arial"/>
        </w:rPr>
        <w:t xml:space="preserve"> до начала </w:t>
      </w:r>
      <w:r w:rsidR="0052373A" w:rsidRPr="0052373A">
        <w:rPr>
          <w:rFonts w:ascii="Arial" w:hAnsi="Arial" w:cs="Arial"/>
        </w:rPr>
        <w:t xml:space="preserve">соответствующего </w:t>
      </w:r>
      <w:r w:rsidR="00AE3D32" w:rsidRPr="0052373A">
        <w:rPr>
          <w:rFonts w:ascii="Arial" w:hAnsi="Arial" w:cs="Arial"/>
        </w:rPr>
        <w:t xml:space="preserve">учебного года. </w:t>
      </w:r>
    </w:p>
    <w:p w:rsidR="004A3E6E" w:rsidRPr="0052373A" w:rsidRDefault="00683F0B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Внутренние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="004A3E6E" w:rsidRPr="0052373A">
        <w:rPr>
          <w:rFonts w:ascii="Arial" w:hAnsi="Arial" w:cs="Arial"/>
        </w:rPr>
        <w:t xml:space="preserve"> </w:t>
      </w:r>
      <w:r w:rsidR="00653E2F" w:rsidRPr="0052373A">
        <w:rPr>
          <w:rFonts w:ascii="Arial" w:hAnsi="Arial" w:cs="Arial"/>
        </w:rPr>
        <w:t xml:space="preserve">разрабатываются </w:t>
      </w:r>
      <w:r w:rsidR="004A3E6E" w:rsidRPr="0052373A">
        <w:rPr>
          <w:rFonts w:ascii="Arial" w:hAnsi="Arial" w:cs="Arial"/>
        </w:rPr>
        <w:t xml:space="preserve"> </w:t>
      </w:r>
      <w:r w:rsidR="00653E2F" w:rsidRPr="0052373A">
        <w:rPr>
          <w:rFonts w:ascii="Arial" w:hAnsi="Arial" w:cs="Arial"/>
        </w:rPr>
        <w:t xml:space="preserve">педагогическими работниками </w:t>
      </w:r>
      <w:r w:rsidR="004A3E6E" w:rsidRPr="0052373A">
        <w:rPr>
          <w:rFonts w:ascii="Arial" w:hAnsi="Arial" w:cs="Arial"/>
        </w:rPr>
        <w:t xml:space="preserve">в системе дистанционного обучения </w:t>
      </w:r>
      <w:r w:rsidR="004A3E6E" w:rsidRPr="0052373A">
        <w:rPr>
          <w:rFonts w:ascii="Arial" w:hAnsi="Arial" w:cs="Arial"/>
          <w:lang w:val="en-US"/>
        </w:rPr>
        <w:t>Moodle</w:t>
      </w:r>
      <w:r w:rsidR="004A3E6E" w:rsidRPr="0052373A">
        <w:rPr>
          <w:rFonts w:ascii="Arial" w:hAnsi="Arial" w:cs="Arial"/>
        </w:rPr>
        <w:t xml:space="preserve"> (далее</w:t>
      </w:r>
      <w:r w:rsidR="00D87991" w:rsidRPr="0052373A">
        <w:rPr>
          <w:rFonts w:ascii="Arial" w:hAnsi="Arial" w:cs="Arial"/>
        </w:rPr>
        <w:t xml:space="preserve"> –</w:t>
      </w:r>
      <w:r w:rsidR="004A3E6E" w:rsidRPr="0052373A">
        <w:rPr>
          <w:rFonts w:ascii="Arial" w:hAnsi="Arial" w:cs="Arial"/>
        </w:rPr>
        <w:t xml:space="preserve"> СДО </w:t>
      </w:r>
      <w:r w:rsidR="004A3E6E" w:rsidRPr="0052373A">
        <w:rPr>
          <w:rFonts w:ascii="Arial" w:hAnsi="Arial" w:cs="Arial"/>
          <w:lang w:val="en-US"/>
        </w:rPr>
        <w:t>Moodle</w:t>
      </w:r>
      <w:r w:rsidR="004A3E6E" w:rsidRPr="0052373A">
        <w:rPr>
          <w:rFonts w:ascii="Arial" w:hAnsi="Arial" w:cs="Arial"/>
        </w:rPr>
        <w:t xml:space="preserve">) по соответствующим направлениям подготовки (специальностям), направленностям (профилям) обучения, реализуемых в </w:t>
      </w:r>
      <w:proofErr w:type="spellStart"/>
      <w:r w:rsidR="004A3E6E" w:rsidRPr="0052373A">
        <w:rPr>
          <w:rFonts w:ascii="Arial" w:hAnsi="Arial" w:cs="Arial"/>
        </w:rPr>
        <w:t>СамГТУ</w:t>
      </w:r>
      <w:proofErr w:type="spellEnd"/>
      <w:r w:rsidR="004A3E6E" w:rsidRPr="0052373A">
        <w:rPr>
          <w:rFonts w:ascii="Arial" w:hAnsi="Arial" w:cs="Arial"/>
        </w:rPr>
        <w:t xml:space="preserve"> </w:t>
      </w:r>
      <w:r w:rsidR="000E725D" w:rsidRPr="0052373A">
        <w:rPr>
          <w:rFonts w:ascii="Arial" w:hAnsi="Arial" w:cs="Arial"/>
        </w:rPr>
        <w:t>ОП</w:t>
      </w:r>
      <w:r w:rsidR="004A3E6E" w:rsidRPr="0052373A">
        <w:rPr>
          <w:rFonts w:ascii="Arial" w:hAnsi="Arial" w:cs="Arial"/>
        </w:rPr>
        <w:t xml:space="preserve"> высшего образования – программ бакалавриата, специалитета, магистратуры.</w:t>
      </w:r>
    </w:p>
    <w:p w:rsidR="006B45A7" w:rsidRPr="0052373A" w:rsidRDefault="009D35AD" w:rsidP="006B45A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Внутренний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должен содержать все разделы и темы дисциплины (модуля) по всем видам занятий, предусмотренным учебным планом</w:t>
      </w:r>
      <w:r w:rsidR="003670B9" w:rsidRPr="0052373A">
        <w:rPr>
          <w:rFonts w:ascii="Arial" w:hAnsi="Arial" w:cs="Arial"/>
        </w:rPr>
        <w:t>, вне зависимости от количества выделенных электронных часов</w:t>
      </w:r>
      <w:r w:rsidRPr="0052373A">
        <w:rPr>
          <w:rFonts w:ascii="Arial" w:hAnsi="Arial" w:cs="Arial"/>
        </w:rPr>
        <w:t xml:space="preserve">. </w:t>
      </w:r>
      <w:r w:rsidR="00FD019B" w:rsidRPr="0052373A">
        <w:rPr>
          <w:rFonts w:ascii="Arial" w:hAnsi="Arial" w:cs="Arial"/>
        </w:rPr>
        <w:t>Рекомендуемый</w:t>
      </w:r>
      <w:r w:rsidR="006B45A7" w:rsidRPr="0052373A">
        <w:rPr>
          <w:rFonts w:ascii="Arial" w:hAnsi="Arial" w:cs="Arial"/>
        </w:rPr>
        <w:t xml:space="preserve"> состав и содержание </w:t>
      </w:r>
      <w:proofErr w:type="gramStart"/>
      <w:r w:rsidR="006B45A7" w:rsidRPr="0052373A">
        <w:rPr>
          <w:rFonts w:ascii="Arial" w:hAnsi="Arial" w:cs="Arial"/>
        </w:rPr>
        <w:t>ОК</w:t>
      </w:r>
      <w:proofErr w:type="gramEnd"/>
      <w:r w:rsidR="006B45A7" w:rsidRPr="0052373A">
        <w:rPr>
          <w:rFonts w:ascii="Arial" w:hAnsi="Arial" w:cs="Arial"/>
        </w:rPr>
        <w:t xml:space="preserve"> представлен в Приложении 4.</w:t>
      </w:r>
      <w:r w:rsidRPr="0052373A">
        <w:rPr>
          <w:rFonts w:ascii="Arial" w:hAnsi="Arial" w:cs="Arial"/>
        </w:rPr>
        <w:t xml:space="preserve"> </w:t>
      </w:r>
    </w:p>
    <w:p w:rsidR="004A3E6E" w:rsidRPr="0052373A" w:rsidRDefault="003251B7" w:rsidP="005B6DB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</w:rPr>
      </w:pPr>
      <w:r w:rsidRPr="0052373A">
        <w:rPr>
          <w:rFonts w:ascii="Arial" w:hAnsi="Arial" w:cs="Arial"/>
          <w:b/>
        </w:rPr>
        <w:t xml:space="preserve">Для разработки нового </w:t>
      </w:r>
      <w:proofErr w:type="gramStart"/>
      <w:r w:rsidRPr="0052373A">
        <w:rPr>
          <w:rFonts w:ascii="Arial" w:hAnsi="Arial" w:cs="Arial"/>
          <w:b/>
        </w:rPr>
        <w:t>ОК</w:t>
      </w:r>
      <w:proofErr w:type="gramEnd"/>
      <w:r w:rsidRPr="0052373A">
        <w:rPr>
          <w:rFonts w:ascii="Arial" w:hAnsi="Arial" w:cs="Arial"/>
        </w:rPr>
        <w:t xml:space="preserve"> разработчик обращается в управление информатизации и телекоммуникаций (далее – УИТ)</w:t>
      </w:r>
      <w:r w:rsidR="00540CE7" w:rsidRPr="0052373A">
        <w:rPr>
          <w:rFonts w:ascii="Arial" w:hAnsi="Arial" w:cs="Arial"/>
        </w:rPr>
        <w:t xml:space="preserve"> с указанием наименования дисциплины </w:t>
      </w:r>
      <w:r w:rsidR="0024509B" w:rsidRPr="0052373A">
        <w:rPr>
          <w:rFonts w:ascii="Arial" w:hAnsi="Arial" w:cs="Arial"/>
        </w:rPr>
        <w:t xml:space="preserve">(модуля) </w:t>
      </w:r>
      <w:r w:rsidR="00540CE7" w:rsidRPr="0052373A">
        <w:rPr>
          <w:rFonts w:ascii="Arial" w:hAnsi="Arial" w:cs="Arial"/>
        </w:rPr>
        <w:t xml:space="preserve">согласно учебному плану, для которой создается ОК. </w:t>
      </w:r>
      <w:r w:rsidR="00D87991" w:rsidRPr="0052373A">
        <w:rPr>
          <w:rFonts w:ascii="Arial" w:hAnsi="Arial" w:cs="Arial"/>
        </w:rPr>
        <w:t>Работники УИТ</w:t>
      </w:r>
      <w:r w:rsidRPr="0052373A">
        <w:rPr>
          <w:rFonts w:ascii="Arial" w:hAnsi="Arial" w:cs="Arial"/>
        </w:rPr>
        <w:t xml:space="preserve"> выделя</w:t>
      </w:r>
      <w:r w:rsidR="00D87991" w:rsidRPr="0052373A">
        <w:rPr>
          <w:rFonts w:ascii="Arial" w:hAnsi="Arial" w:cs="Arial"/>
        </w:rPr>
        <w:t>ю</w:t>
      </w:r>
      <w:r w:rsidRPr="0052373A">
        <w:rPr>
          <w:rFonts w:ascii="Arial" w:hAnsi="Arial" w:cs="Arial"/>
        </w:rPr>
        <w:t xml:space="preserve">т </w:t>
      </w:r>
      <w:r w:rsidR="00D87991" w:rsidRPr="0052373A">
        <w:rPr>
          <w:rFonts w:ascii="Arial" w:hAnsi="Arial" w:cs="Arial"/>
        </w:rPr>
        <w:t xml:space="preserve">в СДО </w:t>
      </w:r>
      <w:r w:rsidR="00D87991" w:rsidRPr="0052373A">
        <w:rPr>
          <w:rFonts w:ascii="Arial" w:hAnsi="Arial" w:cs="Arial"/>
          <w:lang w:val="en-US"/>
        </w:rPr>
        <w:t>Moodle</w:t>
      </w:r>
      <w:r w:rsidR="00D87991" w:rsidRPr="0052373A">
        <w:rPr>
          <w:rFonts w:ascii="Arial" w:hAnsi="Arial" w:cs="Arial"/>
        </w:rPr>
        <w:t xml:space="preserve"> </w:t>
      </w:r>
      <w:r w:rsidRPr="0052373A">
        <w:rPr>
          <w:rFonts w:ascii="Arial" w:hAnsi="Arial" w:cs="Arial"/>
        </w:rPr>
        <w:t>место для ОК, закрепля</w:t>
      </w:r>
      <w:r w:rsidR="005D556A" w:rsidRPr="0052373A">
        <w:rPr>
          <w:rFonts w:ascii="Arial" w:hAnsi="Arial" w:cs="Arial"/>
        </w:rPr>
        <w:t>ю</w:t>
      </w:r>
      <w:r w:rsidRPr="0052373A">
        <w:rPr>
          <w:rFonts w:ascii="Arial" w:hAnsi="Arial" w:cs="Arial"/>
        </w:rPr>
        <w:t xml:space="preserve">т </w:t>
      </w:r>
      <w:r w:rsidR="005D556A" w:rsidRPr="0052373A">
        <w:rPr>
          <w:rFonts w:ascii="Arial" w:hAnsi="Arial" w:cs="Arial"/>
        </w:rPr>
        <w:t xml:space="preserve">за ним </w:t>
      </w:r>
      <w:r w:rsidRPr="0052373A">
        <w:rPr>
          <w:rFonts w:ascii="Arial" w:hAnsi="Arial" w:cs="Arial"/>
        </w:rPr>
        <w:t>преподавателя</w:t>
      </w:r>
      <w:r w:rsidR="005D556A" w:rsidRPr="0052373A">
        <w:rPr>
          <w:rFonts w:ascii="Arial" w:hAnsi="Arial" w:cs="Arial"/>
        </w:rPr>
        <w:t>, ответственного за разработку ОК</w:t>
      </w:r>
      <w:r w:rsidRPr="0052373A">
        <w:rPr>
          <w:rFonts w:ascii="Arial" w:hAnsi="Arial" w:cs="Arial"/>
        </w:rPr>
        <w:t>.</w:t>
      </w:r>
      <w:r w:rsidR="00672F4A" w:rsidRPr="0052373A">
        <w:rPr>
          <w:rFonts w:ascii="Arial" w:hAnsi="Arial" w:cs="Arial"/>
        </w:rPr>
        <w:t xml:space="preserve"> Р</w:t>
      </w:r>
      <w:r w:rsidR="004A3E6E" w:rsidRPr="0052373A">
        <w:rPr>
          <w:rFonts w:ascii="Arial" w:hAnsi="Arial" w:cs="Arial"/>
        </w:rPr>
        <w:t>азработчик проверяет соответствие названия курса и названия дисциплины</w:t>
      </w:r>
      <w:r w:rsidR="00ED295A" w:rsidRPr="0052373A">
        <w:rPr>
          <w:rFonts w:ascii="Arial" w:hAnsi="Arial" w:cs="Arial"/>
        </w:rPr>
        <w:t xml:space="preserve"> (модуля)</w:t>
      </w:r>
      <w:r w:rsidR="004A3E6E" w:rsidRPr="0052373A">
        <w:rPr>
          <w:rFonts w:ascii="Arial" w:hAnsi="Arial" w:cs="Arial"/>
        </w:rPr>
        <w:t xml:space="preserve"> по учебному плану</w:t>
      </w:r>
      <w:r w:rsidR="00672F4A" w:rsidRPr="0052373A">
        <w:rPr>
          <w:rFonts w:ascii="Arial" w:hAnsi="Arial" w:cs="Arial"/>
        </w:rPr>
        <w:t xml:space="preserve">, при необходимости вносит корректировки, затем </w:t>
      </w:r>
      <w:r w:rsidR="004A3E6E" w:rsidRPr="0052373A">
        <w:rPr>
          <w:rFonts w:ascii="Arial" w:hAnsi="Arial" w:cs="Arial"/>
        </w:rPr>
        <w:t>за</w:t>
      </w:r>
      <w:r w:rsidR="00672F4A" w:rsidRPr="0052373A">
        <w:rPr>
          <w:rFonts w:ascii="Arial" w:hAnsi="Arial" w:cs="Arial"/>
        </w:rPr>
        <w:t xml:space="preserve">полняет содержательную часть </w:t>
      </w:r>
      <w:proofErr w:type="gramStart"/>
      <w:r w:rsidR="00672F4A" w:rsidRPr="0052373A">
        <w:rPr>
          <w:rFonts w:ascii="Arial" w:hAnsi="Arial" w:cs="Arial"/>
        </w:rPr>
        <w:t>ОК</w:t>
      </w:r>
      <w:proofErr w:type="gramEnd"/>
      <w:r w:rsidR="00672F4A" w:rsidRPr="0052373A">
        <w:rPr>
          <w:rFonts w:ascii="Arial" w:hAnsi="Arial" w:cs="Arial"/>
        </w:rPr>
        <w:t xml:space="preserve">, </w:t>
      </w:r>
      <w:r w:rsidR="004A3E6E" w:rsidRPr="0052373A">
        <w:rPr>
          <w:rFonts w:ascii="Arial" w:hAnsi="Arial" w:cs="Arial"/>
        </w:rPr>
        <w:t>устанавливает сроки изучения курса, прохождения тестирования, сдачи практических заданий и др.</w:t>
      </w:r>
      <w:r w:rsidR="00683F0B" w:rsidRPr="0052373A">
        <w:rPr>
          <w:rFonts w:ascii="Arial" w:hAnsi="Arial" w:cs="Arial"/>
        </w:rPr>
        <w:t xml:space="preserve"> </w:t>
      </w:r>
      <w:r w:rsidR="004A3E6E" w:rsidRPr="0052373A">
        <w:rPr>
          <w:rFonts w:ascii="Arial" w:hAnsi="Arial" w:cs="Arial"/>
        </w:rPr>
        <w:t>ОК может быть разработан одним или нескольк</w:t>
      </w:r>
      <w:r w:rsidR="00683F0B" w:rsidRPr="0052373A">
        <w:rPr>
          <w:rFonts w:ascii="Arial" w:hAnsi="Arial" w:cs="Arial"/>
        </w:rPr>
        <w:t>ими педагогическими работниками</w:t>
      </w:r>
      <w:r w:rsidR="004A3E6E" w:rsidRPr="0052373A">
        <w:rPr>
          <w:rFonts w:ascii="Arial" w:hAnsi="Arial" w:cs="Arial"/>
        </w:rPr>
        <w:t>.</w:t>
      </w:r>
    </w:p>
    <w:p w:rsidR="0087229C" w:rsidRPr="0052373A" w:rsidRDefault="0087229C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На следующий период обучения </w:t>
      </w:r>
      <w:r w:rsidR="00B73C46" w:rsidRPr="0052373A">
        <w:rPr>
          <w:rFonts w:ascii="Arial" w:hAnsi="Arial" w:cs="Arial"/>
        </w:rPr>
        <w:t xml:space="preserve">(семестр, учебный год) УИТ копирует уже размещенные в СДО </w:t>
      </w:r>
      <w:r w:rsidR="00B73C46" w:rsidRPr="0052373A">
        <w:rPr>
          <w:rFonts w:ascii="Arial" w:hAnsi="Arial" w:cs="Arial"/>
          <w:lang w:val="en-US"/>
        </w:rPr>
        <w:t>Moodle</w:t>
      </w:r>
      <w:r w:rsidR="00B73C46" w:rsidRPr="0052373A">
        <w:rPr>
          <w:rFonts w:ascii="Arial" w:hAnsi="Arial" w:cs="Arial"/>
        </w:rPr>
        <w:t xml:space="preserve"> существующие </w:t>
      </w:r>
      <w:proofErr w:type="gramStart"/>
      <w:r w:rsidR="00B73C46" w:rsidRPr="0052373A">
        <w:rPr>
          <w:rFonts w:ascii="Arial" w:hAnsi="Arial" w:cs="Arial"/>
        </w:rPr>
        <w:t>ОК</w:t>
      </w:r>
      <w:proofErr w:type="gramEnd"/>
      <w:r w:rsidR="00B73C46" w:rsidRPr="0052373A">
        <w:rPr>
          <w:rFonts w:ascii="Arial" w:hAnsi="Arial" w:cs="Arial"/>
        </w:rPr>
        <w:t xml:space="preserve"> </w:t>
      </w:r>
      <w:r w:rsidR="00C21C53" w:rsidRPr="0052373A">
        <w:rPr>
          <w:rFonts w:ascii="Arial" w:hAnsi="Arial" w:cs="Arial"/>
        </w:rPr>
        <w:t>при наличии</w:t>
      </w:r>
      <w:r w:rsidR="00B73C46" w:rsidRPr="0052373A">
        <w:rPr>
          <w:rFonts w:ascii="Arial" w:hAnsi="Arial" w:cs="Arial"/>
        </w:rPr>
        <w:t xml:space="preserve"> электронны</w:t>
      </w:r>
      <w:r w:rsidR="00C21C53" w:rsidRPr="0052373A">
        <w:rPr>
          <w:rFonts w:ascii="Arial" w:hAnsi="Arial" w:cs="Arial"/>
        </w:rPr>
        <w:t>х</w:t>
      </w:r>
      <w:r w:rsidR="00B73C46" w:rsidRPr="0052373A">
        <w:rPr>
          <w:rFonts w:ascii="Arial" w:hAnsi="Arial" w:cs="Arial"/>
        </w:rPr>
        <w:t xml:space="preserve"> час</w:t>
      </w:r>
      <w:r w:rsidR="00C21C53" w:rsidRPr="0052373A">
        <w:rPr>
          <w:rFonts w:ascii="Arial" w:hAnsi="Arial" w:cs="Arial"/>
        </w:rPr>
        <w:t>ов</w:t>
      </w:r>
      <w:r w:rsidR="00B73C46" w:rsidRPr="0052373A">
        <w:rPr>
          <w:rFonts w:ascii="Arial" w:hAnsi="Arial" w:cs="Arial"/>
        </w:rPr>
        <w:t xml:space="preserve"> в учебных планах</w:t>
      </w:r>
      <w:r w:rsidR="00C21C53" w:rsidRPr="0052373A">
        <w:rPr>
          <w:rFonts w:ascii="Arial" w:hAnsi="Arial" w:cs="Arial"/>
        </w:rPr>
        <w:t xml:space="preserve"> по дисциплине (модулю)</w:t>
      </w:r>
      <w:r w:rsidR="00B73C46" w:rsidRPr="0052373A">
        <w:rPr>
          <w:rFonts w:ascii="Arial" w:hAnsi="Arial" w:cs="Arial"/>
        </w:rPr>
        <w:t xml:space="preserve"> </w:t>
      </w:r>
      <w:r w:rsidR="00932F3C" w:rsidRPr="0052373A">
        <w:rPr>
          <w:rFonts w:ascii="Arial" w:hAnsi="Arial" w:cs="Arial"/>
        </w:rPr>
        <w:t xml:space="preserve">и </w:t>
      </w:r>
      <w:r w:rsidR="00C9641A" w:rsidRPr="0052373A">
        <w:rPr>
          <w:rFonts w:ascii="Arial" w:hAnsi="Arial" w:cs="Arial"/>
        </w:rPr>
        <w:t xml:space="preserve">по результатам распределения нагрузки и формирования сеток </w:t>
      </w:r>
      <w:r w:rsidR="00932F3C" w:rsidRPr="0052373A">
        <w:rPr>
          <w:rFonts w:ascii="Arial" w:hAnsi="Arial" w:cs="Arial"/>
        </w:rPr>
        <w:t>закрепляет за ОК преподавателя</w:t>
      </w:r>
      <w:r w:rsidR="00752ED0" w:rsidRPr="0052373A">
        <w:rPr>
          <w:rFonts w:ascii="Arial" w:hAnsi="Arial" w:cs="Arial"/>
        </w:rPr>
        <w:t>.</w:t>
      </w:r>
      <w:r w:rsidR="00C9641A" w:rsidRPr="0052373A">
        <w:rPr>
          <w:rFonts w:ascii="Arial" w:hAnsi="Arial" w:cs="Arial"/>
        </w:rPr>
        <w:t xml:space="preserve"> </w:t>
      </w:r>
    </w:p>
    <w:p w:rsidR="00932F3C" w:rsidRPr="0052373A" w:rsidRDefault="00932F3C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Преподаватель </w:t>
      </w:r>
      <w:r w:rsidRPr="0052373A">
        <w:rPr>
          <w:rFonts w:ascii="Arial" w:hAnsi="Arial" w:cs="Arial"/>
          <w:b/>
        </w:rPr>
        <w:t xml:space="preserve">актуализирует </w:t>
      </w:r>
      <w:r w:rsidRPr="0052373A">
        <w:rPr>
          <w:rFonts w:ascii="Arial" w:hAnsi="Arial" w:cs="Arial"/>
        </w:rPr>
        <w:t xml:space="preserve">скопированный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="00D439FD" w:rsidRPr="0052373A">
        <w:rPr>
          <w:rFonts w:ascii="Arial" w:hAnsi="Arial" w:cs="Arial"/>
        </w:rPr>
        <w:t xml:space="preserve"> – содержательную часть (при необходимости), сроки изучения курса, прохождения тестирования, сдачи практических заданий и др. </w:t>
      </w:r>
      <w:r w:rsidR="00C9641A" w:rsidRPr="0052373A">
        <w:rPr>
          <w:rFonts w:ascii="Arial" w:hAnsi="Arial" w:cs="Arial"/>
        </w:rPr>
        <w:t xml:space="preserve">В объявлении к ОК разработчик указывает порядок и сроки изучения ОК, а также контактную информацию, с помощью которой обучающиеся могут связаться с преподавателем в случае возникновения вопросов.. </w:t>
      </w:r>
      <w:r w:rsidR="001F63D6" w:rsidRPr="0052373A">
        <w:rPr>
          <w:rFonts w:ascii="Arial" w:hAnsi="Arial" w:cs="Arial"/>
        </w:rPr>
        <w:t xml:space="preserve">Актуализация внутренних ОК в СДО </w:t>
      </w:r>
      <w:r w:rsidR="001F63D6" w:rsidRPr="0052373A">
        <w:rPr>
          <w:rFonts w:ascii="Arial" w:hAnsi="Arial" w:cs="Arial"/>
          <w:lang w:val="en-US"/>
        </w:rPr>
        <w:t>Moodle</w:t>
      </w:r>
      <w:r w:rsidR="001F63D6" w:rsidRPr="0052373A">
        <w:rPr>
          <w:rFonts w:ascii="Arial" w:hAnsi="Arial" w:cs="Arial"/>
        </w:rPr>
        <w:t xml:space="preserve"> осуществляется  до начала предстоящего периода обучения (семестр, учебный год)</w:t>
      </w:r>
    </w:p>
    <w:p w:rsidR="004A3E6E" w:rsidRPr="0052373A" w:rsidRDefault="00C21C53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lastRenderedPageBreak/>
        <w:t xml:space="preserve">Разработка </w:t>
      </w:r>
      <w:r w:rsidR="00242D2C" w:rsidRPr="0052373A">
        <w:rPr>
          <w:rFonts w:ascii="Arial" w:hAnsi="Arial" w:cs="Arial"/>
        </w:rPr>
        <w:t xml:space="preserve">и актуализация </w:t>
      </w:r>
      <w:proofErr w:type="gramStart"/>
      <w:r w:rsidR="00242D2C" w:rsidRPr="0052373A">
        <w:rPr>
          <w:rFonts w:ascii="Arial" w:hAnsi="Arial" w:cs="Arial"/>
        </w:rPr>
        <w:t>ОК</w:t>
      </w:r>
      <w:proofErr w:type="gramEnd"/>
      <w:r w:rsidR="00242D2C" w:rsidRPr="0052373A">
        <w:rPr>
          <w:rFonts w:ascii="Arial" w:hAnsi="Arial" w:cs="Arial"/>
        </w:rPr>
        <w:t xml:space="preserve"> </w:t>
      </w:r>
      <w:r w:rsidR="00DC0180" w:rsidRPr="0052373A">
        <w:rPr>
          <w:rFonts w:ascii="Arial" w:hAnsi="Arial" w:cs="Arial"/>
        </w:rPr>
        <w:t xml:space="preserve">в СДО </w:t>
      </w:r>
      <w:r w:rsidR="00DC0180" w:rsidRPr="0052373A">
        <w:rPr>
          <w:rFonts w:ascii="Arial" w:hAnsi="Arial" w:cs="Arial"/>
          <w:lang w:val="en-US"/>
        </w:rPr>
        <w:t>Moodle</w:t>
      </w:r>
      <w:r w:rsidR="00DC0180" w:rsidRPr="0052373A">
        <w:rPr>
          <w:rFonts w:ascii="Arial" w:hAnsi="Arial" w:cs="Arial"/>
        </w:rPr>
        <w:t xml:space="preserve"> </w:t>
      </w:r>
      <w:r w:rsidR="00242D2C" w:rsidRPr="0052373A">
        <w:rPr>
          <w:rFonts w:ascii="Arial" w:hAnsi="Arial" w:cs="Arial"/>
        </w:rPr>
        <w:t>осуществляется в соответствии с инструкциями, представленными в Приложении 5.</w:t>
      </w:r>
    </w:p>
    <w:p w:rsidR="00267AA1" w:rsidRPr="0052373A" w:rsidRDefault="00267AA1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Деканаты</w:t>
      </w:r>
      <w:r w:rsidR="005C4949" w:rsidRPr="0052373A">
        <w:rPr>
          <w:rStyle w:val="a9"/>
          <w:rFonts w:ascii="Arial" w:hAnsi="Arial" w:cs="Arial"/>
        </w:rPr>
        <w:footnoteReference w:id="2"/>
      </w:r>
      <w:r w:rsidRPr="0052373A">
        <w:rPr>
          <w:rFonts w:ascii="Arial" w:hAnsi="Arial" w:cs="Arial"/>
        </w:rPr>
        <w:t xml:space="preserve"> оповещают обучающихся </w:t>
      </w:r>
      <w:r w:rsidR="005C4949" w:rsidRPr="0052373A">
        <w:rPr>
          <w:rFonts w:ascii="Arial" w:hAnsi="Arial" w:cs="Arial"/>
        </w:rPr>
        <w:t xml:space="preserve">через личный кабинет в АИС Университета о перечне дисциплин, реализующихся в СДО </w:t>
      </w:r>
      <w:r w:rsidR="005C4949" w:rsidRPr="0052373A">
        <w:rPr>
          <w:rFonts w:ascii="Arial" w:hAnsi="Arial" w:cs="Arial"/>
          <w:lang w:val="en-US"/>
        </w:rPr>
        <w:t>Moodle</w:t>
      </w:r>
      <w:r w:rsidR="005C4949" w:rsidRPr="0052373A">
        <w:rPr>
          <w:rFonts w:ascii="Arial" w:hAnsi="Arial" w:cs="Arial"/>
        </w:rPr>
        <w:t xml:space="preserve"> в предстоящем учебном году (семестре).</w:t>
      </w:r>
      <w:r w:rsidR="00752ED0" w:rsidRPr="0052373A">
        <w:rPr>
          <w:rFonts w:ascii="Arial" w:hAnsi="Arial" w:cs="Arial"/>
        </w:rPr>
        <w:t xml:space="preserve"> Учебные группы к </w:t>
      </w:r>
      <w:proofErr w:type="gramStart"/>
      <w:r w:rsidR="00752ED0" w:rsidRPr="0052373A">
        <w:rPr>
          <w:rFonts w:ascii="Arial" w:hAnsi="Arial" w:cs="Arial"/>
        </w:rPr>
        <w:t>ОК</w:t>
      </w:r>
      <w:proofErr w:type="gramEnd"/>
      <w:r w:rsidR="00752ED0" w:rsidRPr="0052373A">
        <w:rPr>
          <w:rFonts w:ascii="Arial" w:hAnsi="Arial" w:cs="Arial"/>
        </w:rPr>
        <w:t xml:space="preserve"> прикрепляют работники УИТ.</w:t>
      </w:r>
    </w:p>
    <w:p w:rsidR="004A440F" w:rsidRPr="0052373A" w:rsidRDefault="004A3E6E" w:rsidP="00F70F1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Если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соответствует </w:t>
      </w:r>
      <w:r w:rsidR="00F25087" w:rsidRPr="0052373A">
        <w:rPr>
          <w:rFonts w:ascii="Arial" w:hAnsi="Arial" w:cs="Arial"/>
        </w:rPr>
        <w:t xml:space="preserve">минимальным </w:t>
      </w:r>
      <w:r w:rsidRPr="0052373A">
        <w:rPr>
          <w:rFonts w:ascii="Arial" w:hAnsi="Arial" w:cs="Arial"/>
        </w:rPr>
        <w:t xml:space="preserve">установленным требованиям по содержанию и структуре, то разработчику </w:t>
      </w:r>
      <w:r w:rsidR="007276C5" w:rsidRPr="0052373A">
        <w:rPr>
          <w:rFonts w:ascii="Arial" w:hAnsi="Arial" w:cs="Arial"/>
        </w:rPr>
        <w:t xml:space="preserve">учитывается соответствующий вид учебно-методической работы </w:t>
      </w:r>
      <w:r w:rsidR="007250F6" w:rsidRPr="0052373A">
        <w:rPr>
          <w:rFonts w:ascii="Arial" w:hAnsi="Arial" w:cs="Arial"/>
        </w:rPr>
        <w:t>согласно</w:t>
      </w:r>
      <w:r w:rsidRPr="0052373A">
        <w:rPr>
          <w:rFonts w:ascii="Arial" w:hAnsi="Arial" w:cs="Arial"/>
        </w:rPr>
        <w:t xml:space="preserve"> </w:t>
      </w:r>
      <w:r w:rsidR="0031288D" w:rsidRPr="0052373A">
        <w:rPr>
          <w:rFonts w:ascii="Arial" w:hAnsi="Arial" w:cs="Arial"/>
        </w:rPr>
        <w:t xml:space="preserve">утвержденным в </w:t>
      </w:r>
      <w:proofErr w:type="spellStart"/>
      <w:r w:rsidR="0031288D" w:rsidRPr="0052373A">
        <w:rPr>
          <w:rFonts w:ascii="Arial" w:hAnsi="Arial" w:cs="Arial"/>
        </w:rPr>
        <w:t>СамГТУ</w:t>
      </w:r>
      <w:proofErr w:type="spellEnd"/>
      <w:r w:rsidR="0031288D" w:rsidRPr="0052373A">
        <w:rPr>
          <w:rFonts w:ascii="Arial" w:hAnsi="Arial" w:cs="Arial"/>
        </w:rPr>
        <w:t xml:space="preserve"> </w:t>
      </w:r>
      <w:r w:rsidR="007250F6" w:rsidRPr="0052373A">
        <w:rPr>
          <w:rFonts w:ascii="Arial" w:hAnsi="Arial" w:cs="Arial"/>
        </w:rPr>
        <w:t>нормам</w:t>
      </w:r>
      <w:r w:rsidRPr="0052373A">
        <w:rPr>
          <w:rFonts w:ascii="Arial" w:hAnsi="Arial" w:cs="Arial"/>
        </w:rPr>
        <w:t xml:space="preserve"> времени для расчета объема учебной, учебно-методической, научно-исследовательской, организационно-методической, воспитательной, социальной и общественной работы, выполняемой педаг</w:t>
      </w:r>
      <w:r w:rsidR="0031288D" w:rsidRPr="0052373A">
        <w:rPr>
          <w:rFonts w:ascii="Arial" w:hAnsi="Arial" w:cs="Arial"/>
        </w:rPr>
        <w:t>огическими работниками</w:t>
      </w:r>
      <w:r w:rsidR="004A440F" w:rsidRPr="0052373A">
        <w:rPr>
          <w:rFonts w:ascii="Arial" w:hAnsi="Arial" w:cs="Arial"/>
        </w:rPr>
        <w:t>.</w:t>
      </w:r>
    </w:p>
    <w:p w:rsidR="00892B05" w:rsidRPr="0052373A" w:rsidRDefault="00AE3D32" w:rsidP="00892B0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-6" w:firstLine="709"/>
        <w:jc w:val="both"/>
        <w:rPr>
          <w:rFonts w:ascii="Arial" w:hAnsi="Arial" w:cs="Arial"/>
          <w:b/>
          <w:bCs/>
        </w:rPr>
      </w:pPr>
      <w:r w:rsidRPr="0052373A">
        <w:rPr>
          <w:rFonts w:ascii="Arial" w:hAnsi="Arial" w:cs="Arial"/>
        </w:rPr>
        <w:t xml:space="preserve">Перечень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>, рекомендуемых в качестве МООК, для разработки на следующий учебный год составляется работниками кафедры, обсуждается на заседании кафедры и согласовывается с методическими советами факультетов</w:t>
      </w:r>
      <w:r w:rsidRPr="0052373A">
        <w:rPr>
          <w:rStyle w:val="a9"/>
          <w:rFonts w:ascii="Arial" w:hAnsi="Arial" w:cs="Arial"/>
        </w:rPr>
        <w:footnoteReference w:id="3"/>
      </w:r>
      <w:r w:rsidRPr="0052373A">
        <w:rPr>
          <w:rFonts w:ascii="Arial" w:hAnsi="Arial" w:cs="Arial"/>
        </w:rPr>
        <w:t xml:space="preserve"> учебно-методическими комиссиями. Перечень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, в соответствии с планами кафедр по разработке ЭОР, утверждается на учебно-методическом совете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>.</w:t>
      </w:r>
      <w:r w:rsidR="00892B05" w:rsidRPr="0052373A">
        <w:rPr>
          <w:rFonts w:ascii="Arial" w:hAnsi="Arial" w:cs="Arial"/>
        </w:rPr>
        <w:t xml:space="preserve"> </w:t>
      </w:r>
    </w:p>
    <w:p w:rsidR="00892B05" w:rsidRPr="0052373A" w:rsidRDefault="00892B05" w:rsidP="00892B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После утверждения перечня разрабатываемых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на учебно-методическом совете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 xml:space="preserve"> разработчики приступают к разработке ОК. С требованиями к содержанию и структуре онлайн-курсов, размещаемых на «Национальной платформе</w:t>
      </w:r>
      <w:r w:rsidR="002069B9" w:rsidRPr="0052373A">
        <w:rPr>
          <w:rFonts w:ascii="Arial" w:hAnsi="Arial" w:cs="Arial"/>
        </w:rPr>
        <w:t xml:space="preserve"> открытого образования», можно </w:t>
      </w:r>
      <w:r w:rsidRPr="0052373A">
        <w:rPr>
          <w:rFonts w:ascii="Arial" w:hAnsi="Arial" w:cs="Arial"/>
        </w:rPr>
        <w:t>ознакомиться в документе, утвержденном  Правлением Ассоциации «НПОО» «Требования и рекомендации по разработке онлайн-курсов, публикуемых на национальной платформе открытого образования».</w:t>
      </w:r>
    </w:p>
    <w:p w:rsidR="004A3E6E" w:rsidRPr="0052373A" w:rsidRDefault="004A3E6E" w:rsidP="00756B6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:rsidR="004A3E6E" w:rsidRPr="0052373A" w:rsidRDefault="00DA2EB9" w:rsidP="00F70F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52373A">
        <w:rPr>
          <w:rFonts w:ascii="Arial" w:hAnsi="Arial" w:cs="Arial"/>
          <w:b/>
          <w:bCs/>
        </w:rPr>
        <w:t>П</w:t>
      </w:r>
      <w:r w:rsidR="00382047" w:rsidRPr="0052373A">
        <w:rPr>
          <w:rFonts w:ascii="Arial" w:hAnsi="Arial" w:cs="Arial"/>
          <w:b/>
          <w:bCs/>
        </w:rPr>
        <w:t xml:space="preserve">орядок </w:t>
      </w:r>
      <w:r w:rsidR="004A3E6E" w:rsidRPr="0052373A">
        <w:rPr>
          <w:rFonts w:ascii="Arial" w:hAnsi="Arial" w:cs="Arial"/>
          <w:b/>
          <w:bCs/>
        </w:rPr>
        <w:t xml:space="preserve">использования </w:t>
      </w:r>
      <w:r w:rsidR="00183563" w:rsidRPr="0052373A">
        <w:rPr>
          <w:rFonts w:ascii="Arial" w:hAnsi="Arial" w:cs="Arial"/>
          <w:b/>
          <w:bCs/>
        </w:rPr>
        <w:t>МО</w:t>
      </w:r>
      <w:r w:rsidR="004A3E6E" w:rsidRPr="0052373A">
        <w:rPr>
          <w:rFonts w:ascii="Arial" w:hAnsi="Arial" w:cs="Arial"/>
          <w:b/>
          <w:bCs/>
        </w:rPr>
        <w:t>ОК</w:t>
      </w:r>
    </w:p>
    <w:p w:rsidR="004A3E6E" w:rsidRPr="0052373A" w:rsidRDefault="004A3E6E" w:rsidP="00756B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94916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 СамГТУ могут быть использованы МООК, разработанные другими образовательными организациями, за исключением случаев освоения обучающимися по собственной инициативе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, которые не соответствуют содержанию дисциплин </w:t>
      </w:r>
      <w:r w:rsidR="00797BA4" w:rsidRPr="0052373A">
        <w:rPr>
          <w:rFonts w:ascii="Arial" w:hAnsi="Arial" w:cs="Arial"/>
        </w:rPr>
        <w:t xml:space="preserve">(модулей) </w:t>
      </w:r>
      <w:r w:rsidR="00895D79" w:rsidRPr="0052373A">
        <w:rPr>
          <w:rFonts w:ascii="Arial" w:hAnsi="Arial" w:cs="Arial"/>
        </w:rPr>
        <w:t>ОП</w:t>
      </w:r>
      <w:r w:rsidRPr="0052373A">
        <w:rPr>
          <w:rFonts w:ascii="Arial" w:hAnsi="Arial" w:cs="Arial"/>
        </w:rPr>
        <w:t xml:space="preserve">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 xml:space="preserve"> и не могут быть включены в индивидуальный учебный план. </w:t>
      </w:r>
    </w:p>
    <w:p w:rsidR="00594916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Использование МООК предполагает изучение определенной дисциплины </w:t>
      </w:r>
      <w:r w:rsidR="00DD17E9" w:rsidRPr="0052373A">
        <w:rPr>
          <w:rFonts w:ascii="Arial" w:hAnsi="Arial" w:cs="Arial"/>
        </w:rPr>
        <w:t xml:space="preserve">(модуля) </w:t>
      </w:r>
      <w:r w:rsidRPr="0052373A">
        <w:rPr>
          <w:rFonts w:ascii="Arial" w:hAnsi="Arial" w:cs="Arial"/>
        </w:rPr>
        <w:t xml:space="preserve">с помощью данного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>, прохождение итогового аттестационного испытания по дисциплине в виде контрольных мероприятий, предусмотренных МООК, и признание результатов освоения МООК.</w:t>
      </w:r>
    </w:p>
    <w:p w:rsidR="004A3E6E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Перечень рекомендованных МООК формируется учебным управлением, утверждается на заседании учебно-методического совета и размещается в электронном виде на сайте учебного управления (http://uup.samgtu.ru), в бумажном виде – на информационных стендах деканатов.</w:t>
      </w:r>
    </w:p>
    <w:p w:rsidR="004A3E6E" w:rsidRPr="0052373A" w:rsidRDefault="004A3E6E" w:rsidP="004D13F4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Предложения педагогических работников о добавлении МООК в рекомендуемый перечень осуществляется на основании служебных записок на имя проректора по учебной работе.</w:t>
      </w:r>
    </w:p>
    <w:p w:rsidR="004A3E6E" w:rsidRPr="0052373A" w:rsidRDefault="004A3E6E" w:rsidP="004D13F4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Перечень МООК актуализируется 1 раз в год </w:t>
      </w:r>
      <w:r w:rsidR="00DD17E9" w:rsidRPr="0052373A">
        <w:rPr>
          <w:rFonts w:ascii="Arial" w:hAnsi="Arial" w:cs="Arial"/>
        </w:rPr>
        <w:t>на предстоящий учебный год</w:t>
      </w:r>
      <w:r w:rsidRPr="0052373A">
        <w:rPr>
          <w:rFonts w:ascii="Arial" w:hAnsi="Arial" w:cs="Arial"/>
        </w:rPr>
        <w:t xml:space="preserve">. </w:t>
      </w:r>
    </w:p>
    <w:p w:rsidR="004A3E6E" w:rsidRPr="0052373A" w:rsidRDefault="004A3E6E" w:rsidP="004D13F4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 перечне МООК указываются наименование курса; образовательная организация-держатель курса; трудоемкость (объем); наименование направления подготовки (специальности), в которой может быть использован МООК; наименование дисциплин </w:t>
      </w:r>
      <w:proofErr w:type="gramStart"/>
      <w:r w:rsidRPr="0052373A">
        <w:rPr>
          <w:rFonts w:ascii="Arial" w:hAnsi="Arial" w:cs="Arial"/>
        </w:rPr>
        <w:t>в</w:t>
      </w:r>
      <w:proofErr w:type="gramEnd"/>
      <w:r w:rsidRPr="0052373A">
        <w:rPr>
          <w:rFonts w:ascii="Arial" w:hAnsi="Arial" w:cs="Arial"/>
        </w:rPr>
        <w:t xml:space="preserve"> ОП СамГТУ, которым соответствует МООК. </w:t>
      </w:r>
    </w:p>
    <w:p w:rsidR="00E97FD6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Информирование обучающихся о возможности использования в учебном процессе МООК осуществляется работниками деканатов. </w:t>
      </w:r>
      <w:proofErr w:type="gramStart"/>
      <w:r w:rsidRPr="0052373A">
        <w:rPr>
          <w:rFonts w:ascii="Arial" w:hAnsi="Arial" w:cs="Arial"/>
        </w:rPr>
        <w:t>Обучающийся</w:t>
      </w:r>
      <w:proofErr w:type="gramEnd"/>
      <w:r w:rsidRPr="0052373A">
        <w:rPr>
          <w:rFonts w:ascii="Arial" w:hAnsi="Arial" w:cs="Arial"/>
        </w:rPr>
        <w:t xml:space="preserve"> имеет право выбрать для освоения МООК из утвержденного перечня путем подачи заявления.</w:t>
      </w:r>
    </w:p>
    <w:p w:rsidR="00A450D2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  <w:strike/>
        </w:rPr>
      </w:pPr>
      <w:r w:rsidRPr="0052373A">
        <w:rPr>
          <w:rFonts w:ascii="Arial" w:hAnsi="Arial" w:cs="Arial"/>
        </w:rPr>
        <w:t>Копии предоставленных обучающимся в деканат</w:t>
      </w:r>
      <w:r w:rsidR="003C25B7" w:rsidRPr="0052373A">
        <w:rPr>
          <w:rFonts w:ascii="Arial" w:hAnsi="Arial" w:cs="Arial"/>
        </w:rPr>
        <w:t xml:space="preserve"> </w:t>
      </w:r>
      <w:r w:rsidRPr="0052373A">
        <w:rPr>
          <w:rFonts w:ascii="Arial" w:hAnsi="Arial" w:cs="Arial"/>
        </w:rPr>
        <w:t>сертификатов о результатах освоения МООК, на основании которых производится зачет результатов</w:t>
      </w:r>
      <w:r w:rsidR="003C25B7" w:rsidRPr="0052373A">
        <w:rPr>
          <w:rFonts w:ascii="Arial" w:hAnsi="Arial" w:cs="Arial"/>
        </w:rPr>
        <w:t xml:space="preserve"> пройденного</w:t>
      </w:r>
      <w:r w:rsidRPr="0052373A">
        <w:rPr>
          <w:rFonts w:ascii="Arial" w:hAnsi="Arial" w:cs="Arial"/>
        </w:rPr>
        <w:t xml:space="preserve"> </w:t>
      </w:r>
      <w:proofErr w:type="gramStart"/>
      <w:r w:rsidRPr="0052373A">
        <w:rPr>
          <w:rFonts w:ascii="Arial" w:hAnsi="Arial" w:cs="Arial"/>
        </w:rPr>
        <w:t xml:space="preserve">обучения </w:t>
      </w:r>
      <w:r w:rsidR="003C25B7" w:rsidRPr="0052373A">
        <w:rPr>
          <w:rFonts w:ascii="Arial" w:hAnsi="Arial" w:cs="Arial"/>
        </w:rPr>
        <w:t xml:space="preserve">по </w:t>
      </w:r>
      <w:r w:rsidRPr="0052373A">
        <w:rPr>
          <w:rFonts w:ascii="Arial" w:hAnsi="Arial" w:cs="Arial"/>
        </w:rPr>
        <w:t>дисциплин</w:t>
      </w:r>
      <w:r w:rsidR="003C25B7" w:rsidRPr="0052373A">
        <w:rPr>
          <w:rFonts w:ascii="Arial" w:hAnsi="Arial" w:cs="Arial"/>
        </w:rPr>
        <w:t>ам</w:t>
      </w:r>
      <w:proofErr w:type="gramEnd"/>
      <w:r w:rsidR="003C25B7" w:rsidRPr="0052373A">
        <w:rPr>
          <w:rFonts w:ascii="Arial" w:hAnsi="Arial" w:cs="Arial"/>
        </w:rPr>
        <w:t xml:space="preserve"> (модулям)</w:t>
      </w:r>
      <w:r w:rsidR="007E2697" w:rsidRPr="0052373A">
        <w:rPr>
          <w:rFonts w:ascii="Arial" w:hAnsi="Arial" w:cs="Arial"/>
        </w:rPr>
        <w:t xml:space="preserve"> учебного плана,</w:t>
      </w:r>
      <w:r w:rsidR="00CC47D0" w:rsidRPr="0052373A">
        <w:rPr>
          <w:rFonts w:ascii="Arial" w:hAnsi="Arial" w:cs="Arial"/>
        </w:rPr>
        <w:t xml:space="preserve"> </w:t>
      </w:r>
      <w:r w:rsidR="00A450D2" w:rsidRPr="0052373A">
        <w:rPr>
          <w:rFonts w:ascii="Arial" w:hAnsi="Arial" w:cs="Arial"/>
        </w:rPr>
        <w:t>вместе с заявлением о зачете результатов пройденного обучения</w:t>
      </w:r>
      <w:r w:rsidR="000430C3" w:rsidRPr="0052373A">
        <w:rPr>
          <w:rFonts w:ascii="Arial" w:hAnsi="Arial" w:cs="Arial"/>
        </w:rPr>
        <w:t xml:space="preserve"> и переводе на обучение по индивидуальному учебному плану</w:t>
      </w:r>
      <w:r w:rsidR="00A450D2" w:rsidRPr="0052373A">
        <w:rPr>
          <w:rFonts w:ascii="Arial" w:hAnsi="Arial" w:cs="Arial"/>
        </w:rPr>
        <w:t xml:space="preserve"> заносятся в личное дело обучающегося.</w:t>
      </w:r>
    </w:p>
    <w:p w:rsidR="00E97FD6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proofErr w:type="gramStart"/>
      <w:r w:rsidRPr="0052373A">
        <w:rPr>
          <w:rFonts w:ascii="Arial" w:hAnsi="Arial" w:cs="Arial"/>
        </w:rPr>
        <w:lastRenderedPageBreak/>
        <w:t>Контроль за</w:t>
      </w:r>
      <w:proofErr w:type="gramEnd"/>
      <w:r w:rsidRPr="0052373A">
        <w:rPr>
          <w:rFonts w:ascii="Arial" w:hAnsi="Arial" w:cs="Arial"/>
        </w:rPr>
        <w:t xml:space="preserve"> использованием МООК в образовательной деятельности Университета осуществляет проректор по учебной работе, работники учебного управления.</w:t>
      </w:r>
    </w:p>
    <w:p w:rsidR="00E97FD6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Использование МООК допускается только в рамках реализации ОП, для которых </w:t>
      </w:r>
      <w:proofErr w:type="gramStart"/>
      <w:r w:rsidRPr="0052373A">
        <w:rPr>
          <w:rFonts w:ascii="Arial" w:hAnsi="Arial" w:cs="Arial"/>
        </w:rPr>
        <w:t>соответствующими</w:t>
      </w:r>
      <w:proofErr w:type="gramEnd"/>
      <w:r w:rsidRPr="0052373A">
        <w:rPr>
          <w:rFonts w:ascii="Arial" w:hAnsi="Arial" w:cs="Arial"/>
        </w:rPr>
        <w:t xml:space="preserve"> ФГОС предусмотрено право применять </w:t>
      </w:r>
      <w:r w:rsidR="006E138B" w:rsidRPr="0052373A">
        <w:rPr>
          <w:rFonts w:ascii="Arial" w:hAnsi="Arial" w:cs="Arial"/>
        </w:rPr>
        <w:t>ЭО и ДОТ.</w:t>
      </w:r>
    </w:p>
    <w:p w:rsidR="004A3E6E" w:rsidRPr="0052373A" w:rsidRDefault="004A3E6E" w:rsidP="004D13F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 СамГТУ предусмотрены  следующие модели использования МООК: </w:t>
      </w:r>
    </w:p>
    <w:p w:rsidR="004A3E6E" w:rsidRPr="0052373A" w:rsidRDefault="004A3E6E" w:rsidP="004D13F4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 </w:t>
      </w:r>
      <w:r w:rsidRPr="0052373A">
        <w:rPr>
          <w:rFonts w:ascii="Arial" w:hAnsi="Arial" w:cs="Arial"/>
          <w:b/>
          <w:bCs/>
        </w:rPr>
        <w:t>параллельное</w:t>
      </w:r>
      <w:r w:rsidRPr="0052373A">
        <w:rPr>
          <w:rFonts w:ascii="Arial" w:hAnsi="Arial" w:cs="Arial"/>
        </w:rPr>
        <w:t xml:space="preserve"> освоение рекомендованного МООК – индивидуальное освоение обучающимся </w:t>
      </w:r>
      <w:proofErr w:type="gramStart"/>
      <w:r w:rsidRPr="0052373A">
        <w:rPr>
          <w:rFonts w:ascii="Arial" w:hAnsi="Arial" w:cs="Arial"/>
        </w:rPr>
        <w:t>ОК</w:t>
      </w:r>
      <w:proofErr w:type="gramEnd"/>
      <w:r w:rsidRPr="0052373A">
        <w:rPr>
          <w:rFonts w:ascii="Arial" w:hAnsi="Arial" w:cs="Arial"/>
        </w:rPr>
        <w:t xml:space="preserve"> в период, установленный календарным учебным графиком для изучения соответствующей дисциплины</w:t>
      </w:r>
      <w:r w:rsidR="00282CC1" w:rsidRPr="0052373A">
        <w:rPr>
          <w:rFonts w:ascii="Arial" w:hAnsi="Arial" w:cs="Arial"/>
        </w:rPr>
        <w:t xml:space="preserve"> (модуля)</w:t>
      </w:r>
      <w:r w:rsidRPr="0052373A">
        <w:rPr>
          <w:rFonts w:ascii="Arial" w:hAnsi="Arial" w:cs="Arial"/>
        </w:rPr>
        <w:t xml:space="preserve"> в ОП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>;</w:t>
      </w:r>
    </w:p>
    <w:p w:rsidR="004A3E6E" w:rsidRPr="0052373A" w:rsidRDefault="004A3E6E" w:rsidP="004D13F4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  <w:b/>
          <w:bCs/>
        </w:rPr>
        <w:t>опережающее</w:t>
      </w:r>
      <w:r w:rsidRPr="0052373A">
        <w:rPr>
          <w:rFonts w:ascii="Arial" w:hAnsi="Arial" w:cs="Arial"/>
        </w:rPr>
        <w:t xml:space="preserve"> освоение рекомендованного МООК – индивидуальное освоение обучающимся МООК в период, предшествующий периоду, предусмотренному календарным учебным графиком для изучения соответствующей дисциплины</w:t>
      </w:r>
      <w:r w:rsidR="00282CC1" w:rsidRPr="0052373A">
        <w:rPr>
          <w:rFonts w:ascii="Arial" w:hAnsi="Arial" w:cs="Arial"/>
        </w:rPr>
        <w:t xml:space="preserve"> (модуля) </w:t>
      </w:r>
      <w:proofErr w:type="gramStart"/>
      <w:r w:rsidRPr="0052373A">
        <w:rPr>
          <w:rFonts w:ascii="Arial" w:hAnsi="Arial" w:cs="Arial"/>
        </w:rPr>
        <w:t>в</w:t>
      </w:r>
      <w:proofErr w:type="gramEnd"/>
      <w:r w:rsidRPr="0052373A">
        <w:rPr>
          <w:rFonts w:ascii="Arial" w:hAnsi="Arial" w:cs="Arial"/>
        </w:rPr>
        <w:t xml:space="preserve"> ОП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>;</w:t>
      </w:r>
    </w:p>
    <w:p w:rsidR="004A3E6E" w:rsidRPr="0052373A" w:rsidRDefault="004A3E6E" w:rsidP="004D13F4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proofErr w:type="gramStart"/>
      <w:r w:rsidRPr="0052373A">
        <w:rPr>
          <w:rFonts w:ascii="Arial" w:hAnsi="Arial" w:cs="Arial"/>
          <w:b/>
          <w:bCs/>
        </w:rPr>
        <w:t>последующее</w:t>
      </w:r>
      <w:r w:rsidRPr="0052373A">
        <w:rPr>
          <w:rFonts w:ascii="Arial" w:hAnsi="Arial" w:cs="Arial"/>
        </w:rPr>
        <w:t xml:space="preserve"> освоение рекомендованного МООК –  индивидуальное освоение обучающимся МООК в период, следующий после периода, предусмотренного календарным учебным графиком для изучения соответствующей дисциплины</w:t>
      </w:r>
      <w:r w:rsidR="00282CC1" w:rsidRPr="0052373A">
        <w:rPr>
          <w:rFonts w:ascii="Arial" w:hAnsi="Arial" w:cs="Arial"/>
        </w:rPr>
        <w:t xml:space="preserve"> (модуля) </w:t>
      </w:r>
      <w:r w:rsidRPr="0052373A">
        <w:rPr>
          <w:rFonts w:ascii="Arial" w:hAnsi="Arial" w:cs="Arial"/>
        </w:rPr>
        <w:t xml:space="preserve">в ОП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>, в целях ликвидации академической задолженности (первой повторной промежуточной аттестации);</w:t>
      </w:r>
      <w:proofErr w:type="gramEnd"/>
    </w:p>
    <w:p w:rsidR="004A3E6E" w:rsidRPr="0052373A" w:rsidRDefault="004A3E6E" w:rsidP="004D13F4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  <w:color w:val="FF0000"/>
        </w:rPr>
      </w:pPr>
      <w:r w:rsidRPr="0052373A">
        <w:rPr>
          <w:rFonts w:ascii="Arial" w:hAnsi="Arial" w:cs="Arial"/>
          <w:b/>
          <w:bCs/>
        </w:rPr>
        <w:t xml:space="preserve">освоение </w:t>
      </w:r>
      <w:proofErr w:type="gramStart"/>
      <w:r w:rsidRPr="0052373A">
        <w:rPr>
          <w:rFonts w:ascii="Arial" w:hAnsi="Arial" w:cs="Arial"/>
          <w:b/>
          <w:bCs/>
        </w:rPr>
        <w:t>ОК</w:t>
      </w:r>
      <w:proofErr w:type="gramEnd"/>
      <w:r w:rsidRPr="0052373A">
        <w:rPr>
          <w:rFonts w:ascii="Arial" w:hAnsi="Arial" w:cs="Arial"/>
        </w:rPr>
        <w:t xml:space="preserve"> в рамках реализации ОП </w:t>
      </w:r>
      <w:r w:rsidRPr="0052373A">
        <w:rPr>
          <w:rFonts w:ascii="Arial" w:hAnsi="Arial" w:cs="Arial"/>
          <w:b/>
          <w:bCs/>
        </w:rPr>
        <w:t>посредством сетевой формы</w:t>
      </w:r>
      <w:r w:rsidRPr="0052373A">
        <w:rPr>
          <w:rFonts w:ascii="Arial" w:hAnsi="Arial" w:cs="Arial"/>
        </w:rPr>
        <w:t xml:space="preserve"> – освоение обучающимся рекомендованного ОК в составе академической группы в период, установленный календарным учебным графиком для изучения соответствующей дисциплины </w:t>
      </w:r>
      <w:r w:rsidR="00282CC1" w:rsidRPr="0052373A">
        <w:rPr>
          <w:rFonts w:ascii="Arial" w:hAnsi="Arial" w:cs="Arial"/>
        </w:rPr>
        <w:t xml:space="preserve">(модуля) </w:t>
      </w:r>
      <w:r w:rsidRPr="0052373A">
        <w:rPr>
          <w:rFonts w:ascii="Arial" w:hAnsi="Arial" w:cs="Arial"/>
        </w:rPr>
        <w:t>в ОП, реализуемой посредством сетевой формы;</w:t>
      </w:r>
    </w:p>
    <w:p w:rsidR="00E97FD6" w:rsidRPr="0052373A" w:rsidRDefault="004A3E6E" w:rsidP="004D13F4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  <w:b/>
          <w:bCs/>
        </w:rPr>
        <w:t>инициативное</w:t>
      </w:r>
      <w:r w:rsidRPr="0052373A">
        <w:rPr>
          <w:rFonts w:ascii="Arial" w:hAnsi="Arial" w:cs="Arial"/>
        </w:rPr>
        <w:t xml:space="preserve"> освоение МООК – индивидуальное освоение обучающимся МООК, не входящего в перечень </w:t>
      </w:r>
      <w:proofErr w:type="gramStart"/>
      <w:r w:rsidRPr="0052373A">
        <w:rPr>
          <w:rFonts w:ascii="Arial" w:hAnsi="Arial" w:cs="Arial"/>
        </w:rPr>
        <w:t>рекомендованных</w:t>
      </w:r>
      <w:proofErr w:type="gramEnd"/>
      <w:r w:rsidRPr="0052373A">
        <w:rPr>
          <w:rFonts w:ascii="Arial" w:hAnsi="Arial" w:cs="Arial"/>
        </w:rPr>
        <w:t xml:space="preserve">, в период, установленный, предшествующий или следующий после периода, предусмотренного календарным учебным графиком для изучения соответствующей дисциплины </w:t>
      </w:r>
      <w:r w:rsidR="00282CC1" w:rsidRPr="0052373A">
        <w:rPr>
          <w:rFonts w:ascii="Arial" w:hAnsi="Arial" w:cs="Arial"/>
        </w:rPr>
        <w:t xml:space="preserve">(модуля) </w:t>
      </w:r>
      <w:r w:rsidRPr="0052373A">
        <w:rPr>
          <w:rFonts w:ascii="Arial" w:hAnsi="Arial" w:cs="Arial"/>
        </w:rPr>
        <w:t xml:space="preserve">в ОП </w:t>
      </w:r>
      <w:proofErr w:type="spellStart"/>
      <w:r w:rsidRPr="0052373A">
        <w:rPr>
          <w:rFonts w:ascii="Arial" w:hAnsi="Arial" w:cs="Arial"/>
        </w:rPr>
        <w:t>СамГТУ</w:t>
      </w:r>
      <w:proofErr w:type="spellEnd"/>
      <w:r w:rsidRPr="0052373A">
        <w:rPr>
          <w:rFonts w:ascii="Arial" w:hAnsi="Arial" w:cs="Arial"/>
        </w:rPr>
        <w:t>.</w:t>
      </w:r>
    </w:p>
    <w:p w:rsidR="00901055" w:rsidRPr="0052373A" w:rsidRDefault="004A3E6E" w:rsidP="004D13F4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6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Освоение МООК без прохождения итогового аттестационного испытания и получения соответствующего сертификата не подлежат зачету.</w:t>
      </w:r>
    </w:p>
    <w:p w:rsidR="00EB1CF0" w:rsidRPr="0052373A" w:rsidRDefault="00EB1CF0" w:rsidP="00EB1CF0">
      <w:pPr>
        <w:pStyle w:val="a3"/>
        <w:tabs>
          <w:tab w:val="left" w:pos="993"/>
        </w:tabs>
        <w:spacing w:after="0" w:line="240" w:lineRule="auto"/>
        <w:ind w:left="709" w:right="-6"/>
        <w:jc w:val="both"/>
        <w:rPr>
          <w:rFonts w:ascii="Arial" w:hAnsi="Arial" w:cs="Arial"/>
        </w:rPr>
      </w:pPr>
    </w:p>
    <w:p w:rsidR="00594916" w:rsidRPr="0052373A" w:rsidRDefault="00594916" w:rsidP="00F70F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52373A">
        <w:rPr>
          <w:rFonts w:ascii="Arial" w:hAnsi="Arial" w:cs="Arial"/>
          <w:b/>
        </w:rPr>
        <w:t>Заключительные положения</w:t>
      </w:r>
    </w:p>
    <w:p w:rsidR="00594916" w:rsidRPr="0052373A" w:rsidRDefault="00594916" w:rsidP="00594916">
      <w:pPr>
        <w:pStyle w:val="a3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594916" w:rsidRPr="0052373A" w:rsidRDefault="00594916" w:rsidP="00F70F1C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Настоящее Положение утверждается ученым советом СамГТУ.</w:t>
      </w:r>
      <w:r w:rsidRPr="0052373A">
        <w:rPr>
          <w:rFonts w:ascii="Arial" w:hAnsi="Arial" w:cs="Arial"/>
        </w:rPr>
        <w:tab/>
      </w:r>
    </w:p>
    <w:p w:rsidR="00594916" w:rsidRPr="0052373A" w:rsidRDefault="00594916" w:rsidP="00F70F1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Настоящее Положение вступает в юридическую силу </w:t>
      </w:r>
      <w:r w:rsidR="00901055" w:rsidRPr="0052373A">
        <w:rPr>
          <w:rFonts w:ascii="Arial" w:hAnsi="Arial" w:cs="Arial"/>
        </w:rPr>
        <w:t>с момента его утверждения ученым советом СамГТУ.</w:t>
      </w:r>
    </w:p>
    <w:p w:rsidR="00594916" w:rsidRPr="0052373A" w:rsidRDefault="00594916" w:rsidP="00F70F1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Дополнения и изменения в настоящее Положение принимаются и утверждаются ученым советом СамГТУ.</w:t>
      </w:r>
    </w:p>
    <w:p w:rsidR="00594916" w:rsidRPr="0052373A" w:rsidRDefault="00594916" w:rsidP="00F70F1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В случаях, не предусмотренных настоящим Положением, должностные лица СамГТУ руководствуются законодательством РФ, нормативными актами </w:t>
      </w:r>
      <w:proofErr w:type="spellStart"/>
      <w:r w:rsidRPr="0052373A">
        <w:rPr>
          <w:rFonts w:ascii="Arial" w:hAnsi="Arial" w:cs="Arial"/>
        </w:rPr>
        <w:t>Минобрнауки</w:t>
      </w:r>
      <w:proofErr w:type="spellEnd"/>
      <w:r w:rsidRPr="0052373A">
        <w:rPr>
          <w:rFonts w:ascii="Arial" w:hAnsi="Arial" w:cs="Arial"/>
        </w:rPr>
        <w:t xml:space="preserve"> России, </w:t>
      </w:r>
      <w:proofErr w:type="spellStart"/>
      <w:r w:rsidRPr="0052373A">
        <w:rPr>
          <w:rFonts w:ascii="Arial" w:hAnsi="Arial" w:cs="Arial"/>
        </w:rPr>
        <w:t>Минпросвещения</w:t>
      </w:r>
      <w:proofErr w:type="spellEnd"/>
      <w:r w:rsidRPr="0052373A">
        <w:rPr>
          <w:rFonts w:ascii="Arial" w:hAnsi="Arial" w:cs="Arial"/>
        </w:rPr>
        <w:t xml:space="preserve"> России, уставом СамГТУ и другими локальными нормативными актами</w:t>
      </w:r>
      <w:r w:rsidRPr="0052373A">
        <w:rPr>
          <w:rFonts w:ascii="Arial" w:hAnsi="Arial" w:cs="Arial"/>
          <w:spacing w:val="-2"/>
        </w:rPr>
        <w:t xml:space="preserve"> </w:t>
      </w:r>
      <w:r w:rsidRPr="0052373A">
        <w:rPr>
          <w:rFonts w:ascii="Arial" w:hAnsi="Arial" w:cs="Arial"/>
        </w:rPr>
        <w:t>СамГТУ.</w:t>
      </w:r>
    </w:p>
    <w:p w:rsidR="003A3EDE" w:rsidRPr="0052373A" w:rsidRDefault="00594916" w:rsidP="00F70F1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52373A">
        <w:rPr>
          <w:rFonts w:ascii="Arial" w:hAnsi="Arial" w:cs="Arial"/>
        </w:rPr>
        <w:t>Положение по вступлении его в юридиче</w:t>
      </w:r>
      <w:r w:rsidR="003A3EDE" w:rsidRPr="0052373A">
        <w:rPr>
          <w:rFonts w:ascii="Arial" w:hAnsi="Arial" w:cs="Arial"/>
        </w:rPr>
        <w:t xml:space="preserve">скую силу действует до принятия </w:t>
      </w:r>
      <w:r w:rsidRPr="0052373A">
        <w:rPr>
          <w:rFonts w:ascii="Arial" w:hAnsi="Arial" w:cs="Arial"/>
        </w:rPr>
        <w:t>нового</w:t>
      </w:r>
      <w:r w:rsidRPr="0052373A">
        <w:rPr>
          <w:rFonts w:ascii="Arial" w:hAnsi="Arial" w:cs="Arial"/>
          <w:spacing w:val="-2"/>
        </w:rPr>
        <w:t xml:space="preserve"> </w:t>
      </w:r>
      <w:r w:rsidR="003A3EDE" w:rsidRPr="0052373A">
        <w:rPr>
          <w:rFonts w:ascii="Arial" w:hAnsi="Arial" w:cs="Arial"/>
        </w:rPr>
        <w:t xml:space="preserve">Положения. </w:t>
      </w:r>
    </w:p>
    <w:p w:rsidR="003A3EDE" w:rsidRPr="0052373A" w:rsidRDefault="003A3EDE" w:rsidP="00F70F1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  <w:sectPr w:rsidR="003A3EDE" w:rsidRPr="00523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EDE" w:rsidRPr="0052373A" w:rsidRDefault="003A3EDE" w:rsidP="003A3ED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52373A">
        <w:rPr>
          <w:rFonts w:ascii="Arial" w:hAnsi="Arial" w:cs="Arial"/>
          <w:i/>
          <w:iCs/>
          <w:sz w:val="20"/>
          <w:szCs w:val="20"/>
        </w:rPr>
        <w:lastRenderedPageBreak/>
        <w:t>Приложение 1</w:t>
      </w:r>
    </w:p>
    <w:p w:rsidR="003A3EDE" w:rsidRPr="0052373A" w:rsidRDefault="003A3EDE" w:rsidP="003A3EDE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>Рекомендуемый состав и содержание ЭОР в соответствии с их категориями</w:t>
      </w:r>
    </w:p>
    <w:p w:rsidR="003A3EDE" w:rsidRPr="0052373A" w:rsidRDefault="003A3EDE" w:rsidP="003A3EDE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52373A">
        <w:rPr>
          <w:rFonts w:ascii="Arial" w:hAnsi="Arial" w:cs="Arial"/>
          <w:sz w:val="20"/>
          <w:szCs w:val="20"/>
        </w:rPr>
        <w:t>(из расчета: 1 час лекции равен 1 академическому часу - 45 мин.)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7613"/>
      </w:tblGrid>
      <w:tr w:rsidR="003A3EDE" w:rsidRPr="0052373A" w:rsidTr="005C72D5">
        <w:tc>
          <w:tcPr>
            <w:tcW w:w="1958" w:type="dxa"/>
          </w:tcPr>
          <w:p w:rsidR="003A3EDE" w:rsidRPr="0052373A" w:rsidRDefault="003A3EDE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73A">
              <w:rPr>
                <w:rFonts w:ascii="Arial" w:hAnsi="Arial" w:cs="Arial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7613" w:type="dxa"/>
          </w:tcPr>
          <w:p w:rsidR="003A3EDE" w:rsidRPr="0052373A" w:rsidRDefault="003A3EDE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73A">
              <w:rPr>
                <w:rFonts w:ascii="Arial" w:hAnsi="Arial" w:cs="Arial"/>
                <w:b/>
                <w:bCs/>
                <w:sz w:val="24"/>
                <w:szCs w:val="24"/>
              </w:rPr>
              <w:t>Компоненты</w:t>
            </w:r>
          </w:p>
        </w:tc>
      </w:tr>
      <w:tr w:rsidR="003A3EDE" w:rsidRPr="0052373A" w:rsidTr="005C72D5">
        <w:tc>
          <w:tcPr>
            <w:tcW w:w="1958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3A">
              <w:rPr>
                <w:rFonts w:ascii="Arial" w:hAnsi="Arial" w:cs="Arial"/>
                <w:sz w:val="24"/>
                <w:szCs w:val="24"/>
              </w:rPr>
              <w:t>Категория 1</w:t>
            </w:r>
          </w:p>
          <w:p w:rsidR="003A3EDE" w:rsidRPr="0052373A" w:rsidRDefault="003A3EDE" w:rsidP="005C72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7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(компоненты представлены в соответствии с Требованиями и рекомендациями по разработке онлайн-курсов, </w:t>
            </w:r>
            <w:proofErr w:type="gramStart"/>
            <w:r w:rsidRPr="0052373A">
              <w:rPr>
                <w:rFonts w:ascii="Arial" w:hAnsi="Arial" w:cs="Arial"/>
                <w:i/>
                <w:iCs/>
                <w:sz w:val="16"/>
                <w:szCs w:val="16"/>
              </w:rPr>
              <w:t>публикуемых</w:t>
            </w:r>
            <w:proofErr w:type="gramEnd"/>
            <w:r w:rsidRPr="005237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на «Национальной платформе открытого образования»)</w:t>
            </w:r>
          </w:p>
        </w:tc>
        <w:tc>
          <w:tcPr>
            <w:tcW w:w="7613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73A">
              <w:rPr>
                <w:rFonts w:ascii="Arial" w:hAnsi="Arial" w:cs="Arial"/>
                <w:sz w:val="20"/>
                <w:szCs w:val="20"/>
              </w:rPr>
              <w:t>Проморолик</w:t>
            </w:r>
            <w:proofErr w:type="spellEnd"/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373A">
              <w:rPr>
                <w:rFonts w:ascii="Arial" w:hAnsi="Arial" w:cs="Arial"/>
                <w:sz w:val="20"/>
                <w:szCs w:val="20"/>
              </w:rPr>
              <w:t>Видеолекции</w:t>
            </w:r>
            <w:proofErr w:type="spellEnd"/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Конспекты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Презентации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Вопросы по лекциям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Проверка знаний по разделу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Практические занятия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Описание и структурирование курса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Информация о преподавателях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Глоссарий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Рекомендуемая литература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База итогового контроля знаний по дисциплине</w:t>
            </w:r>
          </w:p>
        </w:tc>
      </w:tr>
      <w:tr w:rsidR="003A3EDE" w:rsidRPr="0052373A" w:rsidTr="005C72D5">
        <w:tc>
          <w:tcPr>
            <w:tcW w:w="1958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3A">
              <w:rPr>
                <w:rFonts w:ascii="Arial" w:hAnsi="Arial" w:cs="Arial"/>
                <w:sz w:val="24"/>
                <w:szCs w:val="24"/>
              </w:rPr>
              <w:t>Категория 2</w:t>
            </w:r>
          </w:p>
        </w:tc>
        <w:tc>
          <w:tcPr>
            <w:tcW w:w="7613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Конспекты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Презентации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Вопросы по лекциям 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База вопросов и тесты для организации контроля знаний по каждому блоку самостоятельной работы</w:t>
            </w:r>
          </w:p>
        </w:tc>
      </w:tr>
      <w:tr w:rsidR="003A3EDE" w:rsidRPr="0052373A" w:rsidTr="005C72D5">
        <w:tc>
          <w:tcPr>
            <w:tcW w:w="1958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3A">
              <w:rPr>
                <w:rFonts w:ascii="Arial" w:hAnsi="Arial" w:cs="Arial"/>
                <w:sz w:val="24"/>
                <w:szCs w:val="24"/>
              </w:rPr>
              <w:t>Категория 3</w:t>
            </w:r>
          </w:p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3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База вопросов для организации контроля знаний по разделам курса </w:t>
            </w:r>
          </w:p>
          <w:p w:rsidR="003A3EDE" w:rsidRPr="0052373A" w:rsidRDefault="003A3EDE" w:rsidP="00473D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База итогового контроля знаний по дисциплине</w:t>
            </w:r>
            <w:r w:rsidR="00473D2E" w:rsidRPr="0052373A">
              <w:rPr>
                <w:rFonts w:ascii="Arial" w:hAnsi="Arial" w:cs="Arial"/>
                <w:sz w:val="20"/>
                <w:szCs w:val="20"/>
              </w:rPr>
              <w:t>, тесты для организации текущего контроля по дисциплине</w:t>
            </w:r>
          </w:p>
        </w:tc>
      </w:tr>
      <w:tr w:rsidR="003A3EDE" w:rsidRPr="0052373A" w:rsidTr="005C72D5">
        <w:tc>
          <w:tcPr>
            <w:tcW w:w="1958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73A">
              <w:rPr>
                <w:rFonts w:ascii="Arial" w:hAnsi="Arial" w:cs="Arial"/>
                <w:sz w:val="24"/>
                <w:szCs w:val="24"/>
              </w:rPr>
              <w:t>Категория 4</w:t>
            </w:r>
          </w:p>
        </w:tc>
        <w:tc>
          <w:tcPr>
            <w:tcW w:w="7613" w:type="dxa"/>
          </w:tcPr>
          <w:p w:rsidR="003A3EDE" w:rsidRPr="0052373A" w:rsidRDefault="003A3EDE" w:rsidP="005C72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Любые компоненты ЭОР в произвольном объеме</w:t>
            </w:r>
          </w:p>
        </w:tc>
      </w:tr>
    </w:tbl>
    <w:p w:rsidR="003A3EDE" w:rsidRPr="0052373A" w:rsidRDefault="003A3EDE" w:rsidP="003A3ED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56B67" w:rsidRPr="0052373A" w:rsidRDefault="00756B67" w:rsidP="00756B67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  <w:sectPr w:rsidR="00756B67" w:rsidRPr="00523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B67" w:rsidRPr="0052373A" w:rsidRDefault="005C7D9B" w:rsidP="005C7D9B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52373A">
        <w:rPr>
          <w:rFonts w:ascii="Arial" w:hAnsi="Arial" w:cs="Arial"/>
          <w:i/>
          <w:iCs/>
          <w:sz w:val="20"/>
          <w:szCs w:val="20"/>
        </w:rPr>
        <w:lastRenderedPageBreak/>
        <w:t>Приложение 2</w:t>
      </w:r>
    </w:p>
    <w:p w:rsidR="00756B67" w:rsidRPr="0052373A" w:rsidRDefault="00756B67" w:rsidP="00756B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 xml:space="preserve">Рекомендуемое наполнение и объем компонентов ЭОР в зависимости от типов учебных занятий и форм самостоятельной работы </w:t>
      </w:r>
    </w:p>
    <w:p w:rsidR="00756B67" w:rsidRPr="0052373A" w:rsidRDefault="00756B67" w:rsidP="00756B67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1875"/>
        <w:gridCol w:w="2858"/>
        <w:gridCol w:w="3107"/>
      </w:tblGrid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>Компонент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>Объем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>Наполнение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>Примечание</w:t>
            </w:r>
          </w:p>
        </w:tc>
      </w:tr>
      <w:tr w:rsidR="00756B67" w:rsidRPr="0052373A" w:rsidTr="005C72D5">
        <w:tc>
          <w:tcPr>
            <w:tcW w:w="9685" w:type="dxa"/>
            <w:gridSpan w:val="4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Лекционные занятия 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Проморолик</w:t>
            </w:r>
            <w:proofErr w:type="spellEnd"/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3-5 мин.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Рекламно-познавательный материал по онлайн-курсу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1B320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Видеолекция</w:t>
            </w:r>
            <w:proofErr w:type="spellEnd"/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1 час лекции: не более 2-х роликов длительностью по 5 – 7 мин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Наличие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видеолекции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-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Видеолекция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может быть 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записана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в формате «говорящей головы», но желательно добавить технологию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скрайбинга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(использование зарисовок, графического материала, упрощенных иллюстраций и схем).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- В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видеолекции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желательно использовать </w:t>
            </w:r>
            <w:r w:rsidRPr="0052373A">
              <w:rPr>
                <w:rStyle w:val="a6"/>
                <w:rFonts w:ascii="Arial" w:hAnsi="Arial" w:cs="Arial"/>
                <w:sz w:val="19"/>
                <w:szCs w:val="19"/>
                <w:shd w:val="clear" w:color="auto" w:fill="FFFFFF"/>
              </w:rPr>
              <w:t>интерактивные задания (тест 2-3 вопроса)</w:t>
            </w:r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, которые помогут 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обучающемуся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проанализировать степень усвоения изучаемого материала.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-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Видеолекцию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желательно  снабдить </w:t>
            </w:r>
            <w:r w:rsidRPr="0052373A">
              <w:rPr>
                <w:rStyle w:val="a6"/>
                <w:rFonts w:ascii="Arial" w:hAnsi="Arial" w:cs="Arial"/>
                <w:sz w:val="19"/>
                <w:szCs w:val="19"/>
                <w:shd w:val="clear" w:color="auto" w:fill="FFFFFF"/>
              </w:rPr>
              <w:t>субтитрами</w:t>
            </w:r>
            <w:r w:rsidRPr="0052373A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, что позволит эффективно освоить учебный материал слабослышащим обучающимся, а также обучающимся, для которых русский язык является неродным (можно включить функцию перевода субтитров).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Конспект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1 час лекции: 4 – 6 страниц текста (конспект) формата А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</w:rPr>
              <w:t>4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</w:rPr>
              <w:t>, кегль – 12, интервал – 1,5, поля зеркальные по 2 см (примерно 120 000 знаков)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Изложение материала по теме, дополняющего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видеолекцию</w:t>
            </w:r>
            <w:proofErr w:type="spellEnd"/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52373A">
              <w:rPr>
                <w:rFonts w:ascii="Arial" w:hAnsi="Arial" w:cs="Arial"/>
                <w:sz w:val="19"/>
                <w:szCs w:val="19"/>
              </w:rPr>
              <w:t xml:space="preserve">Компонентами конспекта лекции являются: титульный лист, содержание, введение (вступление), основная часть (изложение), заключение, глоссарий (перечень используемых терминов), список использованной литературы. </w:t>
            </w:r>
            <w:proofErr w:type="gramEnd"/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Презентация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1 час лекции: не менее 10-и слайдов презентации, сопровождающей текст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Визуализация материала в дополнение к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текстографическому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</w:rPr>
              <w:t xml:space="preserve"> формату и к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видеолекци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</w:rPr>
              <w:t>и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</w:rPr>
              <w:t>(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</w:rPr>
              <w:t>наглядная информация: схемы, таблицы, графические карты)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Вопросы по лекциям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1 час лекции: не менее 3-х контрольных вопросов для повторения и самопроверки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Вопросы формулируется в закрытой форме, требующей развернутого ответа (стиль вопросов – «задумайся»).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Вопросы можно включить в </w:t>
            </w:r>
            <w:proofErr w:type="spellStart"/>
            <w:r w:rsidRPr="0052373A">
              <w:rPr>
                <w:rFonts w:ascii="Arial" w:hAnsi="Arial" w:cs="Arial"/>
                <w:sz w:val="19"/>
                <w:szCs w:val="19"/>
              </w:rPr>
              <w:t>видеолекцию</w:t>
            </w:r>
            <w:proofErr w:type="spellEnd"/>
            <w:r w:rsidRPr="0052373A">
              <w:rPr>
                <w:rFonts w:ascii="Arial" w:hAnsi="Arial" w:cs="Arial"/>
                <w:sz w:val="19"/>
                <w:szCs w:val="19"/>
              </w:rPr>
              <w:t xml:space="preserve"> или конспект, или в презентацию.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Проверка знаний по разделу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Не менее 20 вопросов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Вопросы не должны повторять вопросы по лекции.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9685" w:type="dxa"/>
            <w:gridSpan w:val="4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Практические занятия 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Методические указания по выполнению практического задания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Не менее 2-х страниц, формата А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</w:rPr>
              <w:t>4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</w:rPr>
              <w:t xml:space="preserve">, кегль – 12, интервал – 1,5, поля зеркальные </w:t>
            </w:r>
            <w:r w:rsidRPr="0052373A">
              <w:rPr>
                <w:rFonts w:ascii="Arial" w:hAnsi="Arial" w:cs="Arial"/>
                <w:sz w:val="19"/>
                <w:szCs w:val="19"/>
              </w:rPr>
              <w:lastRenderedPageBreak/>
              <w:t xml:space="preserve">по 2 см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lastRenderedPageBreak/>
              <w:t xml:space="preserve">Цели и задачи выполнения практического задания. Подробно (пошагово) расписанные методические указания по выполнению </w:t>
            </w:r>
            <w:r w:rsidRPr="0052373A">
              <w:rPr>
                <w:rFonts w:ascii="Arial" w:hAnsi="Arial" w:cs="Arial"/>
                <w:sz w:val="19"/>
                <w:szCs w:val="19"/>
              </w:rPr>
              <w:lastRenderedPageBreak/>
              <w:t xml:space="preserve">практического задания. Теория, необходимая для выполнения практического задания. Разбор задач (подробный). 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lastRenderedPageBreak/>
              <w:t xml:space="preserve">Уровень сложности задач должен соответствовать формируемым компетенциям и быть достаточным для освоения последующих </w:t>
            </w:r>
            <w:r w:rsidRPr="0052373A">
              <w:rPr>
                <w:rFonts w:ascii="Arial" w:hAnsi="Arial" w:cs="Arial"/>
                <w:sz w:val="19"/>
                <w:szCs w:val="19"/>
              </w:rPr>
              <w:lastRenderedPageBreak/>
              <w:t>дисциплин.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lastRenderedPageBreak/>
              <w:t>Описание практического задания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Объем зависит от конкретного задания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Алгоритм выполнения практического задания. Результаты. 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Контрольные вопросы /задания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Не менее 20 вопросов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Может содержать как задания для самопроверки, так и тестовые задания.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9685" w:type="dxa"/>
            <w:gridSpan w:val="4"/>
          </w:tcPr>
          <w:p w:rsidR="00756B67" w:rsidRPr="0052373A" w:rsidRDefault="00756B67" w:rsidP="005C72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Самостоятельная работа 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Методические рекомендации по организации самостоятельной работы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не менее 2-х страниц, формата А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</w:rPr>
              <w:t>4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</w:rPr>
              <w:t>, кегль – 12, интервал – 1,5, поля зеркальные по 2 см.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Алгоритм организации самостоятельной работы. Рекомендации по изучению теоретического и практического материала. Разбор наиболее типичных примеров.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Методические рекомендации должны содержать подробное описание того, к какой части (лекционной, практической, дополнительной) обучающийся  должен обратиться для выполнения того или иного задания. Не должны копировать описание практического занятия. 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Дополнительный материал для изучения темы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Объем зависит от конкретной темы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Дополнительный к теме теоретический и практический материал, в том числе дополнительная литература к курсу.  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Задания для самостоятельной работы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Объем зависит от конкретного задания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Алгоритм выполнения задания. Результаты.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База вопросов и тесты для организации контроля знаний по каждому разделу самостоятельной работы (для контроля самостоятельной работы (КСР))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Не менее 3-х вопросов на 1 час самостоятельной работы.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В случае теста - не менее 5 тестовых заданий (вопросов) на 1 академический  час. 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Контрольные мероприятия (тесты и вопросы по разделу и др.), позволяющие оценивать освоение материала при самостоятельной работе (не повторяются с вопросами лекции и практического занятия). 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Вопросы и тестовые задания предназначены для самопроверки знаний </w:t>
            </w:r>
            <w:proofErr w:type="gramStart"/>
            <w:r w:rsidRPr="0052373A">
              <w:rPr>
                <w:rFonts w:ascii="Arial" w:hAnsi="Arial" w:cs="Arial"/>
                <w:sz w:val="19"/>
                <w:szCs w:val="19"/>
              </w:rPr>
              <w:t>обучающимся</w:t>
            </w:r>
            <w:proofErr w:type="gramEnd"/>
            <w:r w:rsidRPr="0052373A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9685" w:type="dxa"/>
            <w:gridSpan w:val="4"/>
          </w:tcPr>
          <w:p w:rsidR="00756B67" w:rsidRPr="0052373A" w:rsidRDefault="007E2697" w:rsidP="005C72D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b/>
                <w:bCs/>
                <w:sz w:val="19"/>
                <w:szCs w:val="19"/>
              </w:rPr>
              <w:t>Текущий контроль успеваемости</w:t>
            </w:r>
            <w:r w:rsidR="00756B67" w:rsidRPr="0052373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База вопросов для организации контроля знаний по разделам 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Не менее 3-х вопросов на 1 час работы.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В случае теста - не менее 5 тестовых заданий (вопросов) на 1 академический  час.  </w:t>
            </w:r>
          </w:p>
        </w:tc>
        <w:tc>
          <w:tcPr>
            <w:tcW w:w="2858" w:type="dxa"/>
          </w:tcPr>
          <w:p w:rsidR="00756B67" w:rsidRPr="0052373A" w:rsidRDefault="00756B67" w:rsidP="007A68AE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Контрольные мероприятия (тесты и вопросы и др.), позволяющие оценивать освоение материала по разделу. </w:t>
            </w:r>
            <w:r w:rsidR="007A68AE" w:rsidRPr="0052373A">
              <w:rPr>
                <w:rFonts w:ascii="Arial" w:hAnsi="Arial" w:cs="Arial"/>
                <w:sz w:val="19"/>
                <w:szCs w:val="19"/>
              </w:rPr>
              <w:t>Система (шкала)</w:t>
            </w:r>
            <w:r w:rsidRPr="0052373A">
              <w:rPr>
                <w:rFonts w:ascii="Arial" w:hAnsi="Arial" w:cs="Arial"/>
                <w:sz w:val="19"/>
                <w:szCs w:val="19"/>
              </w:rPr>
              <w:t xml:space="preserve"> оценивания.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6B67" w:rsidRPr="0052373A" w:rsidTr="005C72D5">
        <w:tc>
          <w:tcPr>
            <w:tcW w:w="1845" w:type="dxa"/>
          </w:tcPr>
          <w:p w:rsidR="00756B67" w:rsidRPr="0052373A" w:rsidRDefault="00756B67" w:rsidP="007E269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База контроля знаний по дисциплине </w:t>
            </w:r>
          </w:p>
        </w:tc>
        <w:tc>
          <w:tcPr>
            <w:tcW w:w="1875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В случае теста - не менее 5 тестовых заданий (вопросов) на 1 академический  час.  </w:t>
            </w:r>
          </w:p>
        </w:tc>
        <w:tc>
          <w:tcPr>
            <w:tcW w:w="2858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>Итоговый тест, представляющий из себя контрольный материал, в котором задействованы вопросы из всех разделов дисциплины.</w:t>
            </w:r>
          </w:p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52373A">
              <w:rPr>
                <w:rFonts w:ascii="Arial" w:hAnsi="Arial" w:cs="Arial"/>
                <w:sz w:val="19"/>
                <w:szCs w:val="19"/>
              </w:rPr>
              <w:t xml:space="preserve">Система </w:t>
            </w:r>
            <w:r w:rsidR="007A68AE" w:rsidRPr="0052373A">
              <w:rPr>
                <w:rFonts w:ascii="Arial" w:hAnsi="Arial" w:cs="Arial"/>
                <w:sz w:val="19"/>
                <w:szCs w:val="19"/>
              </w:rPr>
              <w:t xml:space="preserve">(шкала) </w:t>
            </w:r>
            <w:r w:rsidRPr="0052373A">
              <w:rPr>
                <w:rFonts w:ascii="Arial" w:hAnsi="Arial" w:cs="Arial"/>
                <w:sz w:val="19"/>
                <w:szCs w:val="19"/>
              </w:rPr>
              <w:t xml:space="preserve">оценивания. </w:t>
            </w:r>
          </w:p>
        </w:tc>
        <w:tc>
          <w:tcPr>
            <w:tcW w:w="3107" w:type="dxa"/>
          </w:tcPr>
          <w:p w:rsidR="00756B67" w:rsidRPr="0052373A" w:rsidRDefault="00756B67" w:rsidP="005C72D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56B67" w:rsidRPr="0052373A" w:rsidRDefault="00756B67" w:rsidP="00756B67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</w:pPr>
    </w:p>
    <w:p w:rsidR="00756B67" w:rsidRPr="0052373A" w:rsidRDefault="00756B67" w:rsidP="005C7D9B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52373A">
        <w:rPr>
          <w:rFonts w:ascii="Arial" w:hAnsi="Arial" w:cs="Arial"/>
          <w:i/>
          <w:iCs/>
          <w:sz w:val="20"/>
          <w:szCs w:val="20"/>
        </w:rPr>
        <w:br w:type="page"/>
      </w:r>
      <w:r w:rsidR="005C7D9B" w:rsidRPr="0052373A">
        <w:rPr>
          <w:rFonts w:ascii="Arial" w:hAnsi="Arial" w:cs="Arial"/>
          <w:i/>
          <w:iCs/>
          <w:sz w:val="20"/>
          <w:szCs w:val="20"/>
        </w:rPr>
        <w:lastRenderedPageBreak/>
        <w:t>Приложение 3</w:t>
      </w:r>
    </w:p>
    <w:p w:rsidR="00756B67" w:rsidRPr="0052373A" w:rsidRDefault="00756B67" w:rsidP="00756B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 xml:space="preserve">Форматы </w:t>
      </w:r>
      <w:proofErr w:type="spellStart"/>
      <w:r w:rsidR="00304AF9" w:rsidRPr="0052373A">
        <w:rPr>
          <w:rFonts w:ascii="Arial" w:hAnsi="Arial" w:cs="Arial"/>
          <w:b/>
          <w:bCs/>
          <w:sz w:val="24"/>
          <w:szCs w:val="24"/>
        </w:rPr>
        <w:t>видео</w:t>
      </w:r>
      <w:r w:rsidRPr="0052373A">
        <w:rPr>
          <w:rFonts w:ascii="Arial" w:hAnsi="Arial" w:cs="Arial"/>
          <w:b/>
          <w:bCs/>
          <w:sz w:val="24"/>
          <w:szCs w:val="24"/>
        </w:rPr>
        <w:t>лекций</w:t>
      </w:r>
      <w:proofErr w:type="spellEnd"/>
      <w:r w:rsidRPr="0052373A">
        <w:rPr>
          <w:rFonts w:ascii="Arial" w:hAnsi="Arial" w:cs="Arial"/>
          <w:b/>
          <w:bCs/>
          <w:sz w:val="24"/>
          <w:szCs w:val="24"/>
        </w:rPr>
        <w:t xml:space="preserve">, которые можно применять </w:t>
      </w:r>
    </w:p>
    <w:p w:rsidR="00756B67" w:rsidRPr="0052373A" w:rsidRDefault="00756B67" w:rsidP="00756B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>при смешанном обучении</w:t>
      </w:r>
    </w:p>
    <w:p w:rsidR="00756B67" w:rsidRPr="0052373A" w:rsidRDefault="00756B67" w:rsidP="00756B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sz w:val="24"/>
          <w:szCs w:val="24"/>
        </w:rPr>
        <w:t xml:space="preserve">  </w:t>
      </w:r>
    </w:p>
    <w:p w:rsidR="00756B67" w:rsidRPr="0052373A" w:rsidRDefault="00756B67" w:rsidP="00756B6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52373A">
        <w:rPr>
          <w:rFonts w:ascii="Arial" w:hAnsi="Arial" w:cs="Arial"/>
          <w:b/>
          <w:bCs/>
          <w:sz w:val="24"/>
          <w:szCs w:val="24"/>
        </w:rPr>
        <w:t>публичная</w:t>
      </w:r>
      <w:proofErr w:type="gramEnd"/>
      <w:r w:rsidRPr="00523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373A">
        <w:rPr>
          <w:rFonts w:ascii="Arial" w:hAnsi="Arial" w:cs="Arial"/>
          <w:b/>
          <w:bCs/>
          <w:sz w:val="24"/>
          <w:szCs w:val="24"/>
        </w:rPr>
        <w:t>медиалекция</w:t>
      </w:r>
      <w:proofErr w:type="spellEnd"/>
      <w:r w:rsidRPr="0052373A">
        <w:rPr>
          <w:rFonts w:ascii="Arial" w:hAnsi="Arial" w:cs="Arial"/>
          <w:sz w:val="24"/>
          <w:szCs w:val="24"/>
        </w:rPr>
        <w:t xml:space="preserve"> – устный монолог преподавателя, протекающий в присутствии обучающихся в аудитории, а также адресованный обучающимся, находящимся вне аудитории, и распространяемый посредством аудиовизуальных средств массовой информации и коммуникации;</w:t>
      </w:r>
    </w:p>
    <w:p w:rsidR="00756B67" w:rsidRPr="0052373A" w:rsidRDefault="00756B67" w:rsidP="00756B6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 xml:space="preserve"> лекция-визуализация</w:t>
      </w:r>
      <w:r w:rsidRPr="0052373A">
        <w:rPr>
          <w:rFonts w:ascii="Arial" w:hAnsi="Arial" w:cs="Arial"/>
          <w:sz w:val="24"/>
          <w:szCs w:val="24"/>
        </w:rPr>
        <w:t xml:space="preserve"> со звуковым сопровождением подразумевает комментирование видеоряда (повествование подготовлено заранее, отсутствие параллельных вопросов-слушателей и обратной связи с лектором). Офлайн-формат включает в себя не только показ видео или слайдов, но и личное присутствие лектора;</w:t>
      </w:r>
    </w:p>
    <w:p w:rsidR="00756B67" w:rsidRPr="0052373A" w:rsidRDefault="00756B67" w:rsidP="00756B6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52373A">
        <w:rPr>
          <w:rFonts w:ascii="Arial" w:hAnsi="Arial" w:cs="Arial"/>
          <w:b/>
          <w:bCs/>
          <w:sz w:val="24"/>
          <w:szCs w:val="24"/>
        </w:rPr>
        <w:t>внеаудиторная</w:t>
      </w:r>
      <w:proofErr w:type="gramEnd"/>
      <w:r w:rsidRPr="00523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373A">
        <w:rPr>
          <w:rFonts w:ascii="Arial" w:hAnsi="Arial" w:cs="Arial"/>
          <w:b/>
          <w:bCs/>
          <w:sz w:val="24"/>
          <w:szCs w:val="24"/>
        </w:rPr>
        <w:t>медиалекция</w:t>
      </w:r>
      <w:proofErr w:type="spellEnd"/>
      <w:r w:rsidRPr="0052373A">
        <w:rPr>
          <w:rFonts w:ascii="Arial" w:hAnsi="Arial" w:cs="Arial"/>
          <w:sz w:val="24"/>
          <w:szCs w:val="24"/>
        </w:rPr>
        <w:t xml:space="preserve"> подразумевает предварительную подготовку материала: написание сценария, съемку, монтаж и т.д. Данный формат предполагает целый курс лекций. Обратная связь в рамках этого формата возможно только в случае, если лекции включены в программу курса, в конце которого слушатель имеет возможность получить сертификат. </w:t>
      </w:r>
    </w:p>
    <w:p w:rsidR="001D6412" w:rsidRPr="0052373A" w:rsidRDefault="00756B67" w:rsidP="005C7D9B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  <w:sectPr w:rsidR="001D6412" w:rsidRPr="00523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373A">
        <w:rPr>
          <w:rFonts w:ascii="Arial" w:hAnsi="Arial" w:cs="Arial"/>
          <w:i/>
          <w:iCs/>
          <w:sz w:val="20"/>
          <w:szCs w:val="20"/>
        </w:rPr>
        <w:br w:type="page"/>
      </w:r>
    </w:p>
    <w:p w:rsidR="00886C94" w:rsidRPr="0052373A" w:rsidRDefault="00886C94" w:rsidP="00886C94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52373A">
        <w:rPr>
          <w:rFonts w:ascii="Arial" w:hAnsi="Arial" w:cs="Arial"/>
          <w:i/>
          <w:iCs/>
          <w:sz w:val="20"/>
          <w:szCs w:val="20"/>
        </w:rPr>
        <w:lastRenderedPageBreak/>
        <w:t>Приложение 4</w:t>
      </w:r>
    </w:p>
    <w:p w:rsidR="001D6412" w:rsidRPr="0052373A" w:rsidRDefault="001D6412" w:rsidP="005C7D9B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0"/>
        </w:rPr>
      </w:pPr>
    </w:p>
    <w:p w:rsidR="00886C94" w:rsidRPr="0052373A" w:rsidRDefault="00063F88" w:rsidP="00886C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373A">
        <w:rPr>
          <w:rFonts w:ascii="Arial" w:hAnsi="Arial" w:cs="Arial"/>
          <w:b/>
          <w:bCs/>
          <w:sz w:val="24"/>
          <w:szCs w:val="24"/>
        </w:rPr>
        <w:t xml:space="preserve">Рекомендуемая структура и содержание </w:t>
      </w:r>
      <w:proofErr w:type="gramStart"/>
      <w:r w:rsidR="00886C94" w:rsidRPr="0052373A">
        <w:rPr>
          <w:rFonts w:ascii="Arial" w:hAnsi="Arial" w:cs="Arial"/>
          <w:b/>
          <w:bCs/>
          <w:sz w:val="24"/>
          <w:szCs w:val="24"/>
        </w:rPr>
        <w:t>ОК</w:t>
      </w:r>
      <w:proofErr w:type="gramEnd"/>
    </w:p>
    <w:p w:rsidR="00886C94" w:rsidRPr="0052373A" w:rsidRDefault="00FF61F2" w:rsidP="00FF61F2">
      <w:pPr>
        <w:spacing w:after="0" w:line="240" w:lineRule="auto"/>
        <w:ind w:firstLine="709"/>
        <w:jc w:val="both"/>
        <w:rPr>
          <w:rFonts w:ascii="Arial" w:hAnsi="Arial" w:cs="Arial"/>
          <w:i/>
          <w:szCs w:val="24"/>
        </w:rPr>
      </w:pPr>
      <w:r w:rsidRPr="0052373A">
        <w:rPr>
          <w:rFonts w:ascii="Arial" w:hAnsi="Arial" w:cs="Arial"/>
          <w:i/>
          <w:szCs w:val="24"/>
        </w:rPr>
        <w:t>Онлайн-курс разрабатывается на весь объем дисциплины по всем видам занятий, вне зависимости от количества выделенных электронных часов в учебном плане.</w:t>
      </w:r>
    </w:p>
    <w:p w:rsidR="00972C3B" w:rsidRPr="0052373A" w:rsidRDefault="00972C3B" w:rsidP="00972C3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2373A">
        <w:rPr>
          <w:rFonts w:ascii="Arial" w:hAnsi="Arial" w:cs="Arial"/>
          <w:sz w:val="24"/>
          <w:szCs w:val="24"/>
        </w:rPr>
        <w:t>Проморолик</w:t>
      </w:r>
      <w:proofErr w:type="spellEnd"/>
      <w:r w:rsidRPr="0052373A">
        <w:rPr>
          <w:rFonts w:ascii="Arial" w:hAnsi="Arial" w:cs="Arial"/>
          <w:sz w:val="24"/>
          <w:szCs w:val="24"/>
        </w:rPr>
        <w:t>.</w:t>
      </w:r>
    </w:p>
    <w:p w:rsidR="00972C3B" w:rsidRPr="0052373A" w:rsidRDefault="00972C3B" w:rsidP="00972C3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52373A">
        <w:rPr>
          <w:rFonts w:ascii="Arial" w:hAnsi="Arial" w:cs="Arial"/>
          <w:sz w:val="24"/>
          <w:szCs w:val="24"/>
        </w:rPr>
        <w:t>Объявление (информационное письмо) для обучающихся</w:t>
      </w:r>
      <w:r w:rsidR="00675D83" w:rsidRPr="0052373A">
        <w:rPr>
          <w:rFonts w:ascii="Arial" w:hAnsi="Arial" w:cs="Arial"/>
          <w:sz w:val="24"/>
          <w:szCs w:val="24"/>
        </w:rPr>
        <w:t xml:space="preserve"> –</w:t>
      </w:r>
      <w:r w:rsidR="004A090D" w:rsidRPr="0052373A">
        <w:rPr>
          <w:rFonts w:ascii="Arial" w:hAnsi="Arial" w:cs="Arial"/>
          <w:sz w:val="24"/>
          <w:szCs w:val="24"/>
        </w:rPr>
        <w:t xml:space="preserve"> порядок и сроки изучения материалов </w:t>
      </w:r>
      <w:proofErr w:type="gramStart"/>
      <w:r w:rsidR="004A090D" w:rsidRPr="0052373A">
        <w:rPr>
          <w:rFonts w:ascii="Arial" w:hAnsi="Arial" w:cs="Arial"/>
          <w:sz w:val="24"/>
          <w:szCs w:val="24"/>
        </w:rPr>
        <w:t>ОК</w:t>
      </w:r>
      <w:proofErr w:type="gramEnd"/>
      <w:r w:rsidR="004A090D" w:rsidRPr="0052373A">
        <w:rPr>
          <w:rFonts w:ascii="Arial" w:hAnsi="Arial" w:cs="Arial"/>
          <w:sz w:val="24"/>
          <w:szCs w:val="24"/>
        </w:rPr>
        <w:t xml:space="preserve"> (с указанием списка тем/разделов/видов занятий), контактная информация, с помощью которой обучающиеся могут связаться с преподавателем в случае возникновения вопросов</w:t>
      </w:r>
      <w:r w:rsidR="00675D83" w:rsidRPr="0052373A">
        <w:rPr>
          <w:rFonts w:ascii="Arial" w:hAnsi="Arial" w:cs="Arial"/>
          <w:sz w:val="24"/>
          <w:szCs w:val="24"/>
        </w:rPr>
        <w:t>.</w:t>
      </w:r>
      <w:r w:rsidR="007650B5" w:rsidRPr="0052373A">
        <w:rPr>
          <w:rFonts w:ascii="Arial" w:hAnsi="Arial" w:cs="Arial"/>
          <w:sz w:val="24"/>
          <w:szCs w:val="24"/>
        </w:rPr>
        <w:t xml:space="preserve"> </w:t>
      </w:r>
      <w:r w:rsidR="007650B5" w:rsidRPr="0052373A">
        <w:rPr>
          <w:rFonts w:ascii="Arial" w:hAnsi="Arial" w:cs="Arial"/>
          <w:sz w:val="24"/>
          <w:szCs w:val="24"/>
          <w:u w:val="single"/>
        </w:rPr>
        <w:t>Наличие объявления является минимальным требованием к содержанию ОК.</w:t>
      </w:r>
    </w:p>
    <w:p w:rsidR="00972C3B" w:rsidRPr="0052373A" w:rsidRDefault="00972C3B" w:rsidP="00972C3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sz w:val="24"/>
          <w:szCs w:val="24"/>
        </w:rPr>
        <w:t>Описание курса: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80"/>
      </w:tblGrid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Название курса (дисциплины) </w:t>
            </w:r>
            <w:r w:rsidR="003F508A" w:rsidRPr="0052373A">
              <w:rPr>
                <w:rFonts w:ascii="Arial" w:hAnsi="Arial" w:cs="Arial"/>
                <w:sz w:val="20"/>
                <w:szCs w:val="20"/>
              </w:rPr>
              <w:t>по учебному плану</w:t>
            </w:r>
          </w:p>
        </w:tc>
        <w:tc>
          <w:tcPr>
            <w:tcW w:w="4680" w:type="dxa"/>
          </w:tcPr>
          <w:p w:rsidR="00972C3B" w:rsidRPr="0052373A" w:rsidRDefault="00972C3B" w:rsidP="001F298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r w:rsidR="001F2983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именование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Институт / факультет</w:t>
            </w:r>
            <w:r w:rsidR="001F2983" w:rsidRPr="0052373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9633A" w:rsidRPr="0052373A">
              <w:rPr>
                <w:rFonts w:ascii="Arial" w:hAnsi="Arial" w:cs="Arial"/>
                <w:sz w:val="20"/>
                <w:szCs w:val="20"/>
              </w:rPr>
              <w:t>ВБШ</w:t>
            </w:r>
          </w:p>
        </w:tc>
        <w:tc>
          <w:tcPr>
            <w:tcW w:w="4680" w:type="dxa"/>
          </w:tcPr>
          <w:p w:rsidR="00972C3B" w:rsidRPr="0052373A" w:rsidRDefault="001F2983" w:rsidP="00E00CB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Наименование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Кафедра</w:t>
            </w:r>
          </w:p>
        </w:tc>
        <w:tc>
          <w:tcPr>
            <w:tcW w:w="4680" w:type="dxa"/>
          </w:tcPr>
          <w:p w:rsidR="00972C3B" w:rsidRPr="0052373A" w:rsidRDefault="001F2983" w:rsidP="00E00CB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Наименование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Уровень образования</w:t>
            </w:r>
          </w:p>
        </w:tc>
        <w:tc>
          <w:tcPr>
            <w:tcW w:w="4680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2373A">
              <w:rPr>
                <w:rFonts w:ascii="Arial" w:hAnsi="Arial" w:cs="Arial"/>
                <w:i/>
                <w:sz w:val="20"/>
                <w:szCs w:val="20"/>
              </w:rPr>
              <w:t>Бакалавриат</w:t>
            </w:r>
            <w:proofErr w:type="spellEnd"/>
            <w:r w:rsidRPr="0052373A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 w:rsidRPr="0052373A">
              <w:rPr>
                <w:rFonts w:ascii="Arial" w:hAnsi="Arial" w:cs="Arial"/>
                <w:i/>
                <w:sz w:val="20"/>
                <w:szCs w:val="20"/>
              </w:rPr>
              <w:t>специалитет</w:t>
            </w:r>
            <w:proofErr w:type="spellEnd"/>
            <w:r w:rsidRPr="0052373A">
              <w:rPr>
                <w:rFonts w:ascii="Arial" w:hAnsi="Arial" w:cs="Arial"/>
                <w:i/>
                <w:sz w:val="20"/>
                <w:szCs w:val="20"/>
              </w:rPr>
              <w:t xml:space="preserve"> / магистратура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="003F508A" w:rsidRPr="0052373A">
              <w:rPr>
                <w:rFonts w:ascii="Arial" w:hAnsi="Arial" w:cs="Arial"/>
                <w:sz w:val="20"/>
                <w:szCs w:val="20"/>
              </w:rPr>
              <w:t xml:space="preserve">и наименование </w:t>
            </w:r>
            <w:r w:rsidRPr="0052373A">
              <w:rPr>
                <w:rFonts w:ascii="Arial" w:hAnsi="Arial" w:cs="Arial"/>
                <w:sz w:val="20"/>
                <w:szCs w:val="20"/>
              </w:rPr>
              <w:t>направления подготовки (специальности)</w:t>
            </w:r>
          </w:p>
        </w:tc>
        <w:tc>
          <w:tcPr>
            <w:tcW w:w="4680" w:type="dxa"/>
          </w:tcPr>
          <w:p w:rsidR="00972C3B" w:rsidRPr="0052373A" w:rsidRDefault="00B815FD" w:rsidP="00CB2B3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и </w:t>
            </w:r>
            <w:r w:rsidR="007D424D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наименование</w:t>
            </w:r>
            <w:r w:rsidR="00143E19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(может быть указано несколько </w:t>
            </w:r>
            <w:r w:rsidR="00CB2B36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направлений</w:t>
            </w:r>
            <w:r w:rsidR="00143E19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B815FD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Направленность (профиль) / специализация</w:t>
            </w:r>
          </w:p>
        </w:tc>
        <w:tc>
          <w:tcPr>
            <w:tcW w:w="4680" w:type="dxa"/>
          </w:tcPr>
          <w:p w:rsidR="00972C3B" w:rsidRPr="0052373A" w:rsidRDefault="007D424D" w:rsidP="00CB2B3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Наименование</w:t>
            </w:r>
            <w:r w:rsidR="00143E19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(может быть указано несколько </w:t>
            </w:r>
            <w:r w:rsidR="00CB2B36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направленностей</w:t>
            </w:r>
            <w:r w:rsidR="00143E19"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Форма обучения</w:t>
            </w:r>
          </w:p>
        </w:tc>
        <w:tc>
          <w:tcPr>
            <w:tcW w:w="4680" w:type="dxa"/>
          </w:tcPr>
          <w:p w:rsidR="00972C3B" w:rsidRPr="0052373A" w:rsidRDefault="007D424D" w:rsidP="00E00CB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Очная</w:t>
            </w:r>
            <w:proofErr w:type="gramEnd"/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очно-заочная / заочная (может быть указано несколько форм)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Семестр</w:t>
            </w:r>
          </w:p>
        </w:tc>
        <w:tc>
          <w:tcPr>
            <w:tcW w:w="4680" w:type="dxa"/>
          </w:tcPr>
          <w:p w:rsidR="00972C3B" w:rsidRPr="0052373A" w:rsidRDefault="007D424D" w:rsidP="007D424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Осенний / Весенний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Трудоемкость курса </w:t>
            </w:r>
          </w:p>
        </w:tc>
        <w:tc>
          <w:tcPr>
            <w:tcW w:w="4680" w:type="dxa"/>
          </w:tcPr>
          <w:p w:rsidR="00972C3B" w:rsidRPr="0052373A" w:rsidRDefault="00972C3B" w:rsidP="00E00CB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2373A">
              <w:rPr>
                <w:rFonts w:ascii="Arial" w:hAnsi="Arial" w:cs="Arial"/>
                <w:i/>
                <w:sz w:val="20"/>
                <w:szCs w:val="20"/>
              </w:rPr>
              <w:t>З.е</w:t>
            </w:r>
            <w:proofErr w:type="spellEnd"/>
            <w:r w:rsidRPr="0052373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972C3B" w:rsidRPr="0052373A" w:rsidRDefault="00972C3B" w:rsidP="00BB2E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 </w:t>
            </w:r>
          </w:p>
        </w:tc>
        <w:tc>
          <w:tcPr>
            <w:tcW w:w="4680" w:type="dxa"/>
          </w:tcPr>
          <w:p w:rsidR="00972C3B" w:rsidRPr="0052373A" w:rsidRDefault="00972C3B" w:rsidP="007D424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sz w:val="20"/>
                <w:szCs w:val="20"/>
              </w:rPr>
              <w:t>Зачет</w:t>
            </w:r>
            <w:r w:rsidR="007D424D" w:rsidRPr="0052373A"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r w:rsidR="00BB2EDB" w:rsidRPr="0052373A">
              <w:rPr>
                <w:rFonts w:ascii="Arial" w:hAnsi="Arial" w:cs="Arial"/>
                <w:i/>
                <w:sz w:val="20"/>
                <w:szCs w:val="20"/>
              </w:rPr>
              <w:t xml:space="preserve"> зачет с оценкой /</w:t>
            </w:r>
            <w:r w:rsidR="007D424D" w:rsidRPr="0052373A">
              <w:rPr>
                <w:rFonts w:ascii="Arial" w:hAnsi="Arial" w:cs="Arial"/>
                <w:i/>
                <w:sz w:val="20"/>
                <w:szCs w:val="20"/>
              </w:rPr>
              <w:t xml:space="preserve"> экзамен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E00CB6" w:rsidRPr="0052373A" w:rsidRDefault="00E00CB6" w:rsidP="00E00C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Цели освоения дисциплины</w:t>
            </w:r>
          </w:p>
        </w:tc>
        <w:tc>
          <w:tcPr>
            <w:tcW w:w="4680" w:type="dxa"/>
          </w:tcPr>
          <w:p w:rsidR="00E00CB6" w:rsidRPr="0052373A" w:rsidRDefault="00995294" w:rsidP="00E00C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Краткое описание цели</w:t>
            </w:r>
          </w:p>
        </w:tc>
      </w:tr>
      <w:tr w:rsidR="00D43EE4" w:rsidRPr="0052373A" w:rsidTr="00BA3A98">
        <w:trPr>
          <w:jc w:val="center"/>
        </w:trPr>
        <w:tc>
          <w:tcPr>
            <w:tcW w:w="4676" w:type="dxa"/>
          </w:tcPr>
          <w:p w:rsidR="00E00CB6" w:rsidRPr="0052373A" w:rsidRDefault="00E00CB6" w:rsidP="00E00C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Наименование разделов дисциплины</w:t>
            </w:r>
          </w:p>
        </w:tc>
        <w:tc>
          <w:tcPr>
            <w:tcW w:w="4680" w:type="dxa"/>
          </w:tcPr>
          <w:p w:rsidR="00E00CB6" w:rsidRPr="0052373A" w:rsidRDefault="00995294" w:rsidP="00E00C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Наименование</w:t>
            </w:r>
          </w:p>
        </w:tc>
      </w:tr>
      <w:tr w:rsidR="00E00CB6" w:rsidRPr="0052373A" w:rsidTr="00BA3A98">
        <w:trPr>
          <w:jc w:val="center"/>
        </w:trPr>
        <w:tc>
          <w:tcPr>
            <w:tcW w:w="4676" w:type="dxa"/>
          </w:tcPr>
          <w:p w:rsidR="00E00CB6" w:rsidRPr="0052373A" w:rsidRDefault="00E00CB6" w:rsidP="00E00CB6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Разработчики программы дисциплины</w:t>
            </w:r>
          </w:p>
        </w:tc>
        <w:tc>
          <w:tcPr>
            <w:tcW w:w="4680" w:type="dxa"/>
          </w:tcPr>
          <w:p w:rsidR="00E00CB6" w:rsidRPr="0052373A" w:rsidRDefault="00E00CB6" w:rsidP="002B278D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373A">
              <w:rPr>
                <w:rFonts w:ascii="Arial" w:hAnsi="Arial" w:cs="Arial"/>
                <w:i/>
                <w:sz w:val="20"/>
                <w:szCs w:val="20"/>
              </w:rPr>
              <w:t>ФИО</w:t>
            </w:r>
            <w:r w:rsidR="002B278D" w:rsidRPr="0052373A">
              <w:rPr>
                <w:rFonts w:ascii="Arial" w:hAnsi="Arial" w:cs="Arial"/>
                <w:i/>
                <w:sz w:val="20"/>
                <w:szCs w:val="20"/>
              </w:rPr>
              <w:t>, должность, степень, звание</w:t>
            </w:r>
          </w:p>
        </w:tc>
      </w:tr>
    </w:tbl>
    <w:p w:rsidR="00B444E1" w:rsidRPr="0052373A" w:rsidRDefault="00B444E1" w:rsidP="00B444E1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20B38" w:rsidRPr="0052373A" w:rsidRDefault="00E20B38" w:rsidP="0023690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sz w:val="24"/>
          <w:szCs w:val="24"/>
        </w:rPr>
        <w:t xml:space="preserve">Структура учебно-тематического плана </w:t>
      </w:r>
      <w:proofErr w:type="gramStart"/>
      <w:r w:rsidRPr="0052373A">
        <w:rPr>
          <w:rFonts w:ascii="Arial" w:hAnsi="Arial" w:cs="Arial"/>
          <w:sz w:val="24"/>
          <w:szCs w:val="24"/>
        </w:rPr>
        <w:t>ОК</w:t>
      </w:r>
      <w:proofErr w:type="gramEnd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356"/>
        <w:gridCol w:w="5298"/>
      </w:tblGrid>
      <w:tr w:rsidR="00D43EE4" w:rsidRPr="0052373A" w:rsidTr="001F2983">
        <w:trPr>
          <w:jc w:val="center"/>
        </w:trPr>
        <w:tc>
          <w:tcPr>
            <w:tcW w:w="4058" w:type="dxa"/>
            <w:gridSpan w:val="2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7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Наименование раздела курса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37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Формат</w:t>
            </w:r>
          </w:p>
        </w:tc>
      </w:tr>
      <w:tr w:rsidR="00D43EE4" w:rsidRPr="0052373A" w:rsidTr="001F2983">
        <w:trPr>
          <w:jc w:val="center"/>
        </w:trPr>
        <w:tc>
          <w:tcPr>
            <w:tcW w:w="9356" w:type="dxa"/>
            <w:gridSpan w:val="3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Раздел 1. </w:t>
            </w:r>
            <w:r w:rsidRPr="0052373A">
              <w:rPr>
                <w:rFonts w:ascii="Arial" w:hAnsi="Arial" w:cs="Arial"/>
                <w:i/>
                <w:iCs/>
                <w:sz w:val="20"/>
                <w:szCs w:val="20"/>
              </w:rPr>
              <w:t>Наименование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 w:val="restart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Тема 1.</w:t>
            </w:r>
          </w:p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56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Видео к лекции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Видео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Лекция 1. Наименование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Презентация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Конспект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Контрольные вопросы для повторения и самопроверки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Глоссарий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Практическое занятие 1.</w:t>
            </w:r>
          </w:p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Методические указания для выполнения практического задания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Разбор задач, пошаговые примеры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Контрольные вопросы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Задания с проверкой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</w:tcPr>
          <w:p w:rsidR="001F2983" w:rsidRPr="0052373A" w:rsidRDefault="001F2983" w:rsidP="00272B75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Самостоятельная работа по теме 1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Методические рекомендации по организации самостоятельной работы: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 xml:space="preserve">1) алгоритм организации самостоятельной работы; 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2) рекомендации по изучению теоретического и практического материала;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3) дополнительный материал для изучения темы;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4) задания для самостоятельной работы.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  <w:vMerge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Аттестация по теме 1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Контрольный тест</w:t>
            </w:r>
          </w:p>
        </w:tc>
      </w:tr>
      <w:tr w:rsidR="00D43EE4" w:rsidRPr="0052373A" w:rsidTr="001F2983">
        <w:trPr>
          <w:jc w:val="center"/>
        </w:trPr>
        <w:tc>
          <w:tcPr>
            <w:tcW w:w="1702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56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98" w:type="dxa"/>
          </w:tcPr>
          <w:p w:rsidR="001F2983" w:rsidRPr="0052373A" w:rsidRDefault="001F2983" w:rsidP="00E20B38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3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:rsidR="00DB2197" w:rsidRPr="0052373A" w:rsidRDefault="00DB2197" w:rsidP="00E72AA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4"/>
        </w:rPr>
        <w:sectPr w:rsidR="00DB2197" w:rsidRPr="0052373A" w:rsidSect="00024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AA5" w:rsidRPr="0052373A" w:rsidRDefault="00E72AA5" w:rsidP="00E72AA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4"/>
        </w:rPr>
      </w:pPr>
      <w:r w:rsidRPr="0052373A">
        <w:rPr>
          <w:rFonts w:ascii="Arial" w:hAnsi="Arial" w:cs="Arial"/>
          <w:b/>
          <w:sz w:val="24"/>
        </w:rPr>
        <w:lastRenderedPageBreak/>
        <w:t xml:space="preserve">Дидактические материалы на каждый вид учебных занятий, оформленные в соответствие со структурой </w:t>
      </w:r>
      <w:proofErr w:type="gramStart"/>
      <w:r w:rsidR="0023690E" w:rsidRPr="0052373A">
        <w:rPr>
          <w:rFonts w:ascii="Arial" w:hAnsi="Arial" w:cs="Arial"/>
          <w:b/>
          <w:sz w:val="24"/>
        </w:rPr>
        <w:t>ОК</w:t>
      </w:r>
      <w:proofErr w:type="gramEnd"/>
      <w:r w:rsidR="00BA3A98" w:rsidRPr="0052373A">
        <w:rPr>
          <w:rFonts w:ascii="Arial" w:hAnsi="Arial" w:cs="Arial"/>
          <w:b/>
          <w:sz w:val="24"/>
        </w:rPr>
        <w:t>,</w:t>
      </w:r>
      <w:r w:rsidR="007650B5" w:rsidRPr="0052373A">
        <w:rPr>
          <w:rFonts w:ascii="Arial" w:hAnsi="Arial" w:cs="Arial"/>
          <w:b/>
          <w:sz w:val="24"/>
        </w:rPr>
        <w:t xml:space="preserve"> </w:t>
      </w:r>
      <w:r w:rsidR="007650B5" w:rsidRPr="0052373A">
        <w:rPr>
          <w:rFonts w:ascii="Arial" w:hAnsi="Arial" w:cs="Arial"/>
          <w:b/>
          <w:sz w:val="24"/>
          <w:u w:val="single"/>
        </w:rPr>
        <w:t xml:space="preserve">наличие которых </w:t>
      </w:r>
      <w:r w:rsidR="007650B5" w:rsidRPr="0052373A">
        <w:rPr>
          <w:rFonts w:ascii="Arial" w:hAnsi="Arial" w:cs="Arial"/>
          <w:b/>
          <w:sz w:val="24"/>
          <w:szCs w:val="24"/>
          <w:u w:val="single"/>
        </w:rPr>
        <w:t>является минимальным требованием к содержанию ОК</w:t>
      </w:r>
      <w:r w:rsidR="00BA3A98" w:rsidRPr="0052373A">
        <w:rPr>
          <w:rFonts w:ascii="Arial" w:hAnsi="Arial" w:cs="Arial"/>
          <w:b/>
          <w:sz w:val="24"/>
        </w:rPr>
        <w:t>:</w:t>
      </w:r>
    </w:p>
    <w:p w:rsidR="00DB2197" w:rsidRPr="0052373A" w:rsidRDefault="00DB2197" w:rsidP="00E72AA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E72AA5" w:rsidRPr="0052373A" w:rsidRDefault="00E951A2" w:rsidP="00005303">
      <w:pPr>
        <w:pStyle w:val="a3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sz w:val="24"/>
          <w:szCs w:val="24"/>
        </w:rPr>
        <w:t>лекции (конспект лекции</w:t>
      </w:r>
      <w:r w:rsidR="00E72AA5" w:rsidRPr="0052373A">
        <w:rPr>
          <w:rFonts w:ascii="Arial" w:hAnsi="Arial" w:cs="Arial"/>
          <w:b/>
          <w:sz w:val="24"/>
          <w:szCs w:val="24"/>
        </w:rPr>
        <w:t>)</w:t>
      </w:r>
      <w:r w:rsidR="00E72AA5" w:rsidRPr="0052373A">
        <w:rPr>
          <w:rFonts w:ascii="Arial" w:hAnsi="Arial" w:cs="Arial"/>
          <w:sz w:val="24"/>
          <w:szCs w:val="24"/>
        </w:rPr>
        <w:t xml:space="preserve"> – отдельные файлы по каждому разделу/теме (</w:t>
      </w:r>
      <w:r w:rsidR="00EB2D1C" w:rsidRPr="0052373A">
        <w:rPr>
          <w:rFonts w:ascii="Arial" w:hAnsi="Arial" w:cs="Arial"/>
          <w:sz w:val="24"/>
          <w:szCs w:val="24"/>
        </w:rPr>
        <w:t xml:space="preserve">не допускается размещение единого файла </w:t>
      </w:r>
      <w:r w:rsidR="00F209B7" w:rsidRPr="0052373A">
        <w:rPr>
          <w:rFonts w:ascii="Arial" w:hAnsi="Arial" w:cs="Arial"/>
          <w:sz w:val="24"/>
          <w:szCs w:val="24"/>
        </w:rPr>
        <w:t>по всей дисциплине</w:t>
      </w:r>
      <w:r w:rsidR="00E72AA5" w:rsidRPr="0052373A">
        <w:rPr>
          <w:rFonts w:ascii="Arial" w:hAnsi="Arial" w:cs="Arial"/>
          <w:sz w:val="24"/>
          <w:szCs w:val="24"/>
        </w:rPr>
        <w:t>);</w:t>
      </w:r>
    </w:p>
    <w:p w:rsidR="00E72AA5" w:rsidRPr="0052373A" w:rsidRDefault="00E72AA5" w:rsidP="00005303">
      <w:pPr>
        <w:pStyle w:val="a3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sz w:val="24"/>
          <w:szCs w:val="24"/>
        </w:rPr>
        <w:t>практические и (или) лабораторные</w:t>
      </w:r>
      <w:r w:rsidRPr="0052373A">
        <w:rPr>
          <w:rFonts w:ascii="Arial" w:hAnsi="Arial" w:cs="Arial"/>
          <w:sz w:val="24"/>
          <w:szCs w:val="24"/>
        </w:rPr>
        <w:t xml:space="preserve"> – задачи, </w:t>
      </w:r>
      <w:proofErr w:type="gramStart"/>
      <w:r w:rsidRPr="0052373A">
        <w:rPr>
          <w:rFonts w:ascii="Arial" w:hAnsi="Arial" w:cs="Arial"/>
          <w:sz w:val="24"/>
          <w:szCs w:val="24"/>
        </w:rPr>
        <w:t>кейс-задания</w:t>
      </w:r>
      <w:proofErr w:type="gramEnd"/>
      <w:r w:rsidRPr="0052373A">
        <w:rPr>
          <w:rFonts w:ascii="Arial" w:hAnsi="Arial" w:cs="Arial"/>
          <w:sz w:val="24"/>
          <w:szCs w:val="24"/>
        </w:rPr>
        <w:t xml:space="preserve"> и другие учебные материалы, размещенные отдельными файлами по соответствующей лекции/разделу/теме (</w:t>
      </w:r>
      <w:r w:rsidR="004974D9" w:rsidRPr="0052373A">
        <w:rPr>
          <w:rFonts w:ascii="Arial" w:hAnsi="Arial" w:cs="Arial"/>
          <w:sz w:val="24"/>
          <w:szCs w:val="24"/>
        </w:rPr>
        <w:t xml:space="preserve">задания размещаются к каждому соответствующему практическому занятию / лабораторной работе), не допускается размещение единого файла «задачника», </w:t>
      </w:r>
      <w:r w:rsidR="00EB2D1C" w:rsidRPr="0052373A">
        <w:rPr>
          <w:rFonts w:ascii="Arial" w:hAnsi="Arial" w:cs="Arial"/>
          <w:sz w:val="24"/>
          <w:szCs w:val="24"/>
        </w:rPr>
        <w:t xml:space="preserve">не допускается размещение </w:t>
      </w:r>
      <w:r w:rsidRPr="0052373A">
        <w:rPr>
          <w:rFonts w:ascii="Arial" w:hAnsi="Arial" w:cs="Arial"/>
          <w:sz w:val="24"/>
          <w:szCs w:val="24"/>
        </w:rPr>
        <w:t>методически</w:t>
      </w:r>
      <w:r w:rsidR="00EB2D1C" w:rsidRPr="0052373A">
        <w:rPr>
          <w:rFonts w:ascii="Arial" w:hAnsi="Arial" w:cs="Arial"/>
          <w:sz w:val="24"/>
          <w:szCs w:val="24"/>
        </w:rPr>
        <w:t>х</w:t>
      </w:r>
      <w:r w:rsidRPr="0052373A">
        <w:rPr>
          <w:rFonts w:ascii="Arial" w:hAnsi="Arial" w:cs="Arial"/>
          <w:sz w:val="24"/>
          <w:szCs w:val="24"/>
        </w:rPr>
        <w:t xml:space="preserve"> </w:t>
      </w:r>
      <w:r w:rsidR="00EB2D1C" w:rsidRPr="0052373A">
        <w:rPr>
          <w:rFonts w:ascii="Arial" w:hAnsi="Arial" w:cs="Arial"/>
          <w:sz w:val="24"/>
          <w:szCs w:val="24"/>
        </w:rPr>
        <w:t>рекомендаций (</w:t>
      </w:r>
      <w:r w:rsidRPr="0052373A">
        <w:rPr>
          <w:rFonts w:ascii="Arial" w:hAnsi="Arial" w:cs="Arial"/>
          <w:sz w:val="24"/>
          <w:szCs w:val="24"/>
        </w:rPr>
        <w:t>указани</w:t>
      </w:r>
      <w:r w:rsidR="00EB2D1C" w:rsidRPr="0052373A">
        <w:rPr>
          <w:rFonts w:ascii="Arial" w:hAnsi="Arial" w:cs="Arial"/>
          <w:sz w:val="24"/>
          <w:szCs w:val="24"/>
        </w:rPr>
        <w:t>й</w:t>
      </w:r>
      <w:r w:rsidRPr="0052373A">
        <w:rPr>
          <w:rFonts w:ascii="Arial" w:hAnsi="Arial" w:cs="Arial"/>
          <w:sz w:val="24"/>
          <w:szCs w:val="24"/>
        </w:rPr>
        <w:t>)</w:t>
      </w:r>
      <w:r w:rsidR="00EB2D1C" w:rsidRPr="0052373A">
        <w:rPr>
          <w:rFonts w:ascii="Arial" w:hAnsi="Arial" w:cs="Arial"/>
          <w:sz w:val="24"/>
          <w:szCs w:val="24"/>
        </w:rPr>
        <w:t xml:space="preserve"> </w:t>
      </w:r>
      <w:r w:rsidRPr="0052373A">
        <w:rPr>
          <w:rFonts w:ascii="Arial" w:hAnsi="Arial" w:cs="Arial"/>
          <w:sz w:val="24"/>
          <w:szCs w:val="24"/>
        </w:rPr>
        <w:t>/</w:t>
      </w:r>
      <w:r w:rsidR="00EB2D1C" w:rsidRPr="0052373A">
        <w:rPr>
          <w:rFonts w:ascii="Arial" w:hAnsi="Arial" w:cs="Arial"/>
          <w:sz w:val="24"/>
          <w:szCs w:val="24"/>
        </w:rPr>
        <w:t xml:space="preserve"> </w:t>
      </w:r>
      <w:r w:rsidRPr="0052373A">
        <w:rPr>
          <w:rFonts w:ascii="Arial" w:hAnsi="Arial" w:cs="Arial"/>
          <w:sz w:val="24"/>
          <w:szCs w:val="24"/>
        </w:rPr>
        <w:t xml:space="preserve"> практикум</w:t>
      </w:r>
      <w:r w:rsidR="00EB2D1C" w:rsidRPr="0052373A">
        <w:rPr>
          <w:rFonts w:ascii="Arial" w:hAnsi="Arial" w:cs="Arial"/>
          <w:sz w:val="24"/>
          <w:szCs w:val="24"/>
        </w:rPr>
        <w:t>а вместо задач</w:t>
      </w:r>
      <w:r w:rsidRPr="0052373A">
        <w:rPr>
          <w:rFonts w:ascii="Arial" w:hAnsi="Arial" w:cs="Arial"/>
          <w:sz w:val="24"/>
          <w:szCs w:val="24"/>
        </w:rPr>
        <w:t>);</w:t>
      </w:r>
    </w:p>
    <w:p w:rsidR="00E72AA5" w:rsidRPr="0052373A" w:rsidRDefault="004974D9" w:rsidP="00005303">
      <w:pPr>
        <w:pStyle w:val="a3"/>
        <w:numPr>
          <w:ilvl w:val="0"/>
          <w:numId w:val="26"/>
        </w:numPr>
        <w:tabs>
          <w:tab w:val="left" w:pos="0"/>
          <w:tab w:val="left" w:pos="567"/>
          <w:tab w:val="left" w:pos="993"/>
          <w:tab w:val="left" w:pos="1077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sz w:val="24"/>
          <w:szCs w:val="24"/>
        </w:rPr>
        <w:t>м</w:t>
      </w:r>
      <w:r w:rsidR="00E72AA5" w:rsidRPr="0052373A">
        <w:rPr>
          <w:rFonts w:ascii="Arial" w:hAnsi="Arial" w:cs="Arial"/>
          <w:b/>
          <w:sz w:val="24"/>
          <w:szCs w:val="24"/>
        </w:rPr>
        <w:t>етодические рекомендации</w:t>
      </w:r>
      <w:r w:rsidR="00B103DE" w:rsidRPr="0052373A">
        <w:rPr>
          <w:rFonts w:ascii="Arial" w:hAnsi="Arial" w:cs="Arial"/>
          <w:b/>
          <w:sz w:val="24"/>
          <w:szCs w:val="24"/>
        </w:rPr>
        <w:t xml:space="preserve"> </w:t>
      </w:r>
      <w:r w:rsidR="00EB2D1C" w:rsidRPr="0052373A">
        <w:rPr>
          <w:rFonts w:ascii="Arial" w:hAnsi="Arial" w:cs="Arial"/>
          <w:b/>
          <w:sz w:val="24"/>
          <w:szCs w:val="24"/>
        </w:rPr>
        <w:t>(</w:t>
      </w:r>
      <w:r w:rsidR="00E72AA5" w:rsidRPr="0052373A">
        <w:rPr>
          <w:rFonts w:ascii="Arial" w:hAnsi="Arial" w:cs="Arial"/>
          <w:b/>
          <w:sz w:val="24"/>
          <w:szCs w:val="24"/>
        </w:rPr>
        <w:t>указания</w:t>
      </w:r>
      <w:r w:rsidR="00EB2D1C" w:rsidRPr="0052373A">
        <w:rPr>
          <w:rFonts w:ascii="Arial" w:hAnsi="Arial" w:cs="Arial"/>
          <w:b/>
          <w:sz w:val="24"/>
          <w:szCs w:val="24"/>
        </w:rPr>
        <w:t>) / практикумы</w:t>
      </w:r>
      <w:r w:rsidR="00E72AA5" w:rsidRPr="0052373A">
        <w:rPr>
          <w:rFonts w:ascii="Arial" w:hAnsi="Arial" w:cs="Arial"/>
          <w:sz w:val="24"/>
          <w:szCs w:val="24"/>
        </w:rPr>
        <w:t xml:space="preserve"> по выполнению практических</w:t>
      </w:r>
      <w:r w:rsidR="00B103DE" w:rsidRPr="0052373A">
        <w:rPr>
          <w:rFonts w:ascii="Arial" w:hAnsi="Arial" w:cs="Arial"/>
          <w:sz w:val="24"/>
          <w:szCs w:val="24"/>
        </w:rPr>
        <w:t xml:space="preserve"> </w:t>
      </w:r>
      <w:r w:rsidR="00E72AA5" w:rsidRPr="0052373A">
        <w:rPr>
          <w:rFonts w:ascii="Arial" w:hAnsi="Arial" w:cs="Arial"/>
          <w:sz w:val="24"/>
          <w:szCs w:val="24"/>
        </w:rPr>
        <w:t>/</w:t>
      </w:r>
      <w:r w:rsidR="00B103DE" w:rsidRPr="0052373A">
        <w:rPr>
          <w:rFonts w:ascii="Arial" w:hAnsi="Arial" w:cs="Arial"/>
          <w:sz w:val="24"/>
          <w:szCs w:val="24"/>
        </w:rPr>
        <w:t xml:space="preserve"> </w:t>
      </w:r>
      <w:r w:rsidR="00E72AA5" w:rsidRPr="0052373A">
        <w:rPr>
          <w:rFonts w:ascii="Arial" w:hAnsi="Arial" w:cs="Arial"/>
          <w:sz w:val="24"/>
          <w:szCs w:val="24"/>
        </w:rPr>
        <w:t xml:space="preserve">лабораторных </w:t>
      </w:r>
      <w:r w:rsidR="00407DD1" w:rsidRPr="0052373A">
        <w:rPr>
          <w:rFonts w:ascii="Arial" w:hAnsi="Arial" w:cs="Arial"/>
          <w:sz w:val="24"/>
          <w:szCs w:val="24"/>
        </w:rPr>
        <w:t>работ</w:t>
      </w:r>
      <w:r w:rsidRPr="0052373A">
        <w:rPr>
          <w:rFonts w:ascii="Arial" w:hAnsi="Arial" w:cs="Arial"/>
          <w:sz w:val="24"/>
          <w:szCs w:val="24"/>
        </w:rPr>
        <w:t>;</w:t>
      </w:r>
      <w:r w:rsidR="00407DD1" w:rsidRPr="0052373A">
        <w:rPr>
          <w:rFonts w:ascii="Arial" w:hAnsi="Arial" w:cs="Arial"/>
          <w:sz w:val="24"/>
          <w:szCs w:val="24"/>
        </w:rPr>
        <w:t xml:space="preserve"> </w:t>
      </w:r>
    </w:p>
    <w:p w:rsidR="00E72AA5" w:rsidRPr="0052373A" w:rsidRDefault="00DB2197" w:rsidP="00005303">
      <w:pPr>
        <w:pStyle w:val="a3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2373A">
        <w:rPr>
          <w:rFonts w:ascii="Arial" w:hAnsi="Arial" w:cs="Arial"/>
          <w:b/>
          <w:sz w:val="24"/>
          <w:szCs w:val="24"/>
        </w:rPr>
        <w:t>материалы текущего контроля</w:t>
      </w:r>
      <w:r w:rsidR="00E72AA5" w:rsidRPr="0052373A">
        <w:rPr>
          <w:rFonts w:ascii="Arial" w:hAnsi="Arial" w:cs="Arial"/>
          <w:sz w:val="24"/>
          <w:szCs w:val="24"/>
        </w:rPr>
        <w:t xml:space="preserve"> – различные  виды </w:t>
      </w:r>
      <w:r w:rsidR="00E951A2" w:rsidRPr="0052373A">
        <w:rPr>
          <w:rFonts w:ascii="Arial" w:hAnsi="Arial" w:cs="Arial"/>
          <w:sz w:val="24"/>
          <w:szCs w:val="24"/>
        </w:rPr>
        <w:t>контрольных материалов</w:t>
      </w:r>
      <w:r w:rsidR="00E72AA5" w:rsidRPr="0052373A">
        <w:rPr>
          <w:rFonts w:ascii="Arial" w:hAnsi="Arial" w:cs="Arial"/>
          <w:sz w:val="24"/>
          <w:szCs w:val="24"/>
        </w:rPr>
        <w:t xml:space="preserve">, в том числе тесты для текущего контроля. Для всех тестов требуются оформить ключ в соответствии с инструкцией (Приложение </w:t>
      </w:r>
      <w:r w:rsidR="00005303" w:rsidRPr="0052373A">
        <w:rPr>
          <w:rFonts w:ascii="Arial" w:hAnsi="Arial" w:cs="Arial"/>
          <w:sz w:val="24"/>
          <w:szCs w:val="24"/>
        </w:rPr>
        <w:t>5</w:t>
      </w:r>
      <w:r w:rsidR="00E72AA5" w:rsidRPr="0052373A">
        <w:rPr>
          <w:rFonts w:ascii="Arial" w:hAnsi="Arial" w:cs="Arial"/>
          <w:sz w:val="24"/>
          <w:szCs w:val="24"/>
        </w:rPr>
        <w:t>)</w:t>
      </w:r>
      <w:r w:rsidR="00005303" w:rsidRPr="0052373A">
        <w:rPr>
          <w:rFonts w:ascii="Arial" w:hAnsi="Arial" w:cs="Arial"/>
          <w:sz w:val="24"/>
          <w:szCs w:val="24"/>
        </w:rPr>
        <w:t>;</w:t>
      </w:r>
      <w:r w:rsidR="00E72AA5" w:rsidRPr="0052373A">
        <w:rPr>
          <w:rFonts w:ascii="Arial" w:hAnsi="Arial" w:cs="Arial"/>
          <w:sz w:val="24"/>
          <w:szCs w:val="24"/>
        </w:rPr>
        <w:t xml:space="preserve"> </w:t>
      </w:r>
    </w:p>
    <w:p w:rsidR="00E72AA5" w:rsidRPr="0052373A" w:rsidRDefault="00E72AA5" w:rsidP="00005303">
      <w:pPr>
        <w:pStyle w:val="a3"/>
        <w:numPr>
          <w:ilvl w:val="0"/>
          <w:numId w:val="26"/>
        </w:numPr>
        <w:tabs>
          <w:tab w:val="left" w:pos="0"/>
          <w:tab w:val="left" w:pos="993"/>
          <w:tab w:val="left" w:pos="435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b/>
          <w:sz w:val="24"/>
          <w:szCs w:val="24"/>
        </w:rPr>
        <w:t>список литературы</w:t>
      </w:r>
      <w:r w:rsidRPr="0052373A">
        <w:rPr>
          <w:rFonts w:ascii="Arial" w:hAnsi="Arial" w:cs="Arial"/>
          <w:sz w:val="24"/>
          <w:szCs w:val="24"/>
        </w:rPr>
        <w:t xml:space="preserve"> – ресурсы для ознакомления</w:t>
      </w:r>
      <w:r w:rsidR="00F209B7" w:rsidRPr="0052373A">
        <w:rPr>
          <w:rFonts w:ascii="Arial" w:hAnsi="Arial" w:cs="Arial"/>
          <w:sz w:val="24"/>
          <w:szCs w:val="24"/>
        </w:rPr>
        <w:t xml:space="preserve"> </w:t>
      </w:r>
      <w:r w:rsidRPr="0052373A">
        <w:rPr>
          <w:rFonts w:ascii="Arial" w:hAnsi="Arial" w:cs="Arial"/>
          <w:sz w:val="24"/>
          <w:szCs w:val="24"/>
        </w:rPr>
        <w:t>/</w:t>
      </w:r>
      <w:r w:rsidR="00F209B7" w:rsidRPr="0052373A">
        <w:rPr>
          <w:rFonts w:ascii="Arial" w:hAnsi="Arial" w:cs="Arial"/>
          <w:sz w:val="24"/>
          <w:szCs w:val="24"/>
        </w:rPr>
        <w:t xml:space="preserve"> </w:t>
      </w:r>
      <w:r w:rsidRPr="0052373A">
        <w:rPr>
          <w:rFonts w:ascii="Arial" w:hAnsi="Arial" w:cs="Arial"/>
          <w:sz w:val="24"/>
          <w:szCs w:val="24"/>
        </w:rPr>
        <w:t>дополнительного изучения.</w:t>
      </w:r>
    </w:p>
    <w:p w:rsidR="00E20B38" w:rsidRPr="0052373A" w:rsidRDefault="00E20B38" w:rsidP="00E20B38">
      <w:pPr>
        <w:pStyle w:val="a3"/>
        <w:tabs>
          <w:tab w:val="left" w:pos="435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3A">
        <w:rPr>
          <w:rFonts w:ascii="Arial" w:hAnsi="Arial" w:cs="Arial"/>
          <w:sz w:val="24"/>
          <w:szCs w:val="24"/>
        </w:rPr>
        <w:tab/>
      </w:r>
    </w:p>
    <w:p w:rsidR="00E20B38" w:rsidRPr="0052373A" w:rsidRDefault="00E20B38" w:rsidP="00E20B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5431" w:rsidRPr="0052373A" w:rsidRDefault="00E35431" w:rsidP="00E35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431" w:rsidRPr="0052373A" w:rsidRDefault="00E35431" w:rsidP="00E35431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  <w:sectPr w:rsidR="00E35431" w:rsidRPr="0052373A" w:rsidSect="00024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51F" w:rsidRPr="0052373A" w:rsidRDefault="0074451F" w:rsidP="005C7D9B">
      <w:pPr>
        <w:spacing w:after="0" w:line="240" w:lineRule="auto"/>
        <w:ind w:firstLine="709"/>
        <w:jc w:val="right"/>
        <w:rPr>
          <w:rFonts w:ascii="Arial" w:hAnsi="Arial" w:cs="Arial"/>
          <w:i/>
          <w:iCs/>
          <w:sz w:val="20"/>
          <w:szCs w:val="24"/>
        </w:rPr>
      </w:pPr>
      <w:r w:rsidRPr="0052373A">
        <w:rPr>
          <w:rFonts w:ascii="Arial" w:hAnsi="Arial" w:cs="Arial"/>
          <w:i/>
          <w:iCs/>
          <w:sz w:val="20"/>
          <w:szCs w:val="24"/>
        </w:rPr>
        <w:lastRenderedPageBreak/>
        <w:t>Приложение 5</w:t>
      </w:r>
    </w:p>
    <w:p w:rsidR="00ED701D" w:rsidRPr="0052373A" w:rsidRDefault="00ED701D" w:rsidP="004435A1">
      <w:pPr>
        <w:pStyle w:val="ae"/>
        <w:spacing w:after="0" w:line="240" w:lineRule="auto"/>
        <w:jc w:val="center"/>
        <w:rPr>
          <w:rFonts w:ascii="Arial" w:hAnsi="Arial" w:cs="Arial"/>
          <w:b/>
          <w:sz w:val="24"/>
          <w:szCs w:val="22"/>
        </w:rPr>
      </w:pPr>
      <w:r w:rsidRPr="0052373A">
        <w:rPr>
          <w:rFonts w:ascii="Arial" w:hAnsi="Arial" w:cs="Arial"/>
          <w:b/>
          <w:sz w:val="24"/>
          <w:szCs w:val="22"/>
        </w:rPr>
        <w:t>ИНСТРУКЦИЯ</w:t>
      </w:r>
    </w:p>
    <w:p w:rsidR="00ED701D" w:rsidRPr="0052373A" w:rsidRDefault="00ED701D" w:rsidP="004435A1">
      <w:pPr>
        <w:pStyle w:val="ae"/>
        <w:spacing w:after="0" w:line="240" w:lineRule="auto"/>
        <w:jc w:val="center"/>
        <w:rPr>
          <w:rFonts w:ascii="Arial" w:hAnsi="Arial" w:cs="Arial"/>
          <w:b/>
          <w:sz w:val="24"/>
          <w:szCs w:val="22"/>
        </w:rPr>
      </w:pPr>
      <w:r w:rsidRPr="0052373A">
        <w:rPr>
          <w:rFonts w:ascii="Arial" w:hAnsi="Arial" w:cs="Arial"/>
          <w:b/>
          <w:sz w:val="24"/>
          <w:szCs w:val="22"/>
        </w:rPr>
        <w:t xml:space="preserve"> по </w:t>
      </w:r>
      <w:r w:rsidR="00F262E3" w:rsidRPr="0052373A">
        <w:rPr>
          <w:rFonts w:ascii="Arial" w:hAnsi="Arial" w:cs="Arial"/>
          <w:b/>
          <w:sz w:val="24"/>
          <w:szCs w:val="22"/>
        </w:rPr>
        <w:t xml:space="preserve">разработке и </w:t>
      </w:r>
      <w:r w:rsidRPr="0052373A">
        <w:rPr>
          <w:rFonts w:ascii="Arial" w:hAnsi="Arial" w:cs="Arial"/>
          <w:b/>
          <w:sz w:val="24"/>
          <w:szCs w:val="22"/>
        </w:rPr>
        <w:t xml:space="preserve">актуализации онлайн-курсов в СДО </w:t>
      </w:r>
      <w:r w:rsidRPr="0052373A">
        <w:rPr>
          <w:rFonts w:ascii="Arial" w:hAnsi="Arial" w:cs="Arial"/>
          <w:b/>
          <w:sz w:val="24"/>
          <w:szCs w:val="22"/>
          <w:lang w:val="en-US"/>
        </w:rPr>
        <w:t>Moodle</w:t>
      </w:r>
    </w:p>
    <w:p w:rsidR="00ED701D" w:rsidRPr="0052373A" w:rsidRDefault="00ED701D" w:rsidP="004435A1">
      <w:pPr>
        <w:pStyle w:val="ae"/>
        <w:spacing w:after="0" w:line="240" w:lineRule="auto"/>
        <w:rPr>
          <w:rFonts w:ascii="Arial" w:hAnsi="Arial" w:cs="Arial"/>
          <w:sz w:val="22"/>
          <w:szCs w:val="22"/>
        </w:rPr>
      </w:pPr>
    </w:p>
    <w:p w:rsidR="00ED701D" w:rsidRPr="0052373A" w:rsidRDefault="00F262E3" w:rsidP="004435A1">
      <w:pPr>
        <w:pStyle w:val="a3"/>
        <w:widowControl w:val="0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Cs w:val="24"/>
        </w:rPr>
      </w:pPr>
      <w:r w:rsidRPr="0052373A">
        <w:rPr>
          <w:rFonts w:ascii="Arial" w:hAnsi="Arial" w:cs="Arial"/>
          <w:szCs w:val="24"/>
        </w:rPr>
        <w:t>Н</w:t>
      </w:r>
      <w:r w:rsidR="00ED701D" w:rsidRPr="0052373A">
        <w:rPr>
          <w:rFonts w:ascii="Arial" w:hAnsi="Arial" w:cs="Arial"/>
          <w:szCs w:val="24"/>
        </w:rPr>
        <w:t xml:space="preserve">еобходимо зайти в личный кабинет в АИС «Университет», выбрать раздел «Система дистанционного обучения </w:t>
      </w:r>
      <w:proofErr w:type="spellStart"/>
      <w:r w:rsidR="00ED701D" w:rsidRPr="0052373A">
        <w:rPr>
          <w:rFonts w:ascii="Arial" w:hAnsi="Arial" w:cs="Arial"/>
          <w:szCs w:val="24"/>
        </w:rPr>
        <w:t>Moodle</w:t>
      </w:r>
      <w:proofErr w:type="spellEnd"/>
      <w:r w:rsidR="00ED701D" w:rsidRPr="0052373A">
        <w:rPr>
          <w:rFonts w:ascii="Arial" w:hAnsi="Arial" w:cs="Arial"/>
          <w:szCs w:val="24"/>
        </w:rPr>
        <w:t>», ввести логин и пароль от личного кабинета в АИС «Университет» (по запросу) и нажать «Вход».</w:t>
      </w:r>
    </w:p>
    <w:p w:rsidR="00ED701D" w:rsidRPr="0052373A" w:rsidRDefault="00ED701D" w:rsidP="004435A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52373A">
        <w:rPr>
          <w:rFonts w:ascii="Arial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66CEBF" wp14:editId="22164051">
                <wp:simplePos x="0" y="0"/>
                <wp:positionH relativeFrom="column">
                  <wp:posOffset>2534920</wp:posOffset>
                </wp:positionH>
                <wp:positionV relativeFrom="paragraph">
                  <wp:posOffset>118110</wp:posOffset>
                </wp:positionV>
                <wp:extent cx="1114425" cy="1180465"/>
                <wp:effectExtent l="57150" t="19050" r="66675" b="958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179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99.6pt;margin-top:9.3pt;width:87.75pt;height:92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2373A">
        <w:rPr>
          <w:rFonts w:ascii="Arial" w:hAnsi="Arial" w:cs="Arial"/>
          <w:szCs w:val="24"/>
        </w:rPr>
        <w:t xml:space="preserve">В разделе «Категории курсов» выбрать </w:t>
      </w:r>
      <w:proofErr w:type="spellStart"/>
      <w:r w:rsidRPr="0052373A">
        <w:rPr>
          <w:rFonts w:ascii="Arial" w:hAnsi="Arial" w:cs="Arial"/>
          <w:b/>
          <w:szCs w:val="24"/>
        </w:rPr>
        <w:t>Бакалавриат</w:t>
      </w:r>
      <w:proofErr w:type="spellEnd"/>
      <w:r w:rsidRPr="0052373A">
        <w:rPr>
          <w:rFonts w:ascii="Arial" w:hAnsi="Arial" w:cs="Arial"/>
          <w:b/>
          <w:szCs w:val="24"/>
        </w:rPr>
        <w:t>.</w:t>
      </w:r>
    </w:p>
    <w:p w:rsidR="00ED701D" w:rsidRPr="0052373A" w:rsidRDefault="00ED701D" w:rsidP="004435A1">
      <w:pPr>
        <w:spacing w:after="0" w:line="240" w:lineRule="auto"/>
        <w:rPr>
          <w:rFonts w:ascii="Arial" w:hAnsi="Arial" w:cs="Arial"/>
          <w:noProof/>
          <w:szCs w:val="24"/>
        </w:rPr>
      </w:pPr>
      <w:r w:rsidRPr="0052373A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4AAE2F7A" wp14:editId="1760432C">
            <wp:extent cx="5895975" cy="184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A1" w:rsidRPr="0052373A" w:rsidRDefault="004435A1" w:rsidP="004435A1">
      <w:pPr>
        <w:spacing w:after="0" w:line="240" w:lineRule="auto"/>
        <w:rPr>
          <w:rFonts w:ascii="Arial" w:hAnsi="Arial" w:cs="Arial"/>
          <w:noProof/>
          <w:szCs w:val="24"/>
        </w:rPr>
      </w:pPr>
    </w:p>
    <w:p w:rsidR="00ED701D" w:rsidRPr="0052373A" w:rsidRDefault="00ED701D" w:rsidP="004435A1">
      <w:pPr>
        <w:pStyle w:val="a3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color w:val="FF0000"/>
          <w:u w:val="single"/>
        </w:rPr>
      </w:pPr>
      <w:r w:rsidRPr="0052373A">
        <w:rPr>
          <w:rFonts w:ascii="Arial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DBF61" wp14:editId="3BA3E89F">
                <wp:simplePos x="0" y="0"/>
                <wp:positionH relativeFrom="column">
                  <wp:posOffset>2534920</wp:posOffset>
                </wp:positionH>
                <wp:positionV relativeFrom="paragraph">
                  <wp:posOffset>118110</wp:posOffset>
                </wp:positionV>
                <wp:extent cx="518160" cy="1297305"/>
                <wp:effectExtent l="76200" t="19050" r="72390" b="933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25" cy="1296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99.6pt;margin-top:9.3pt;width:40.8pt;height:102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2373A">
        <w:rPr>
          <w:rFonts w:ascii="Arial" w:hAnsi="Arial" w:cs="Arial"/>
          <w:szCs w:val="24"/>
        </w:rPr>
        <w:t>В ячейке «Поиск курса» ввести «Ознакомительный курс для преподавателей».</w:t>
      </w:r>
      <w:r w:rsidRPr="0052373A">
        <w:rPr>
          <w:rFonts w:ascii="Arial" w:hAnsi="Arial" w:cs="Arial"/>
          <w:color w:val="FF0000"/>
          <w:szCs w:val="24"/>
        </w:rPr>
        <w:t xml:space="preserve"> </w:t>
      </w:r>
    </w:p>
    <w:p w:rsidR="00ED701D" w:rsidRPr="0052373A" w:rsidRDefault="00ED701D" w:rsidP="004435A1">
      <w:pPr>
        <w:spacing w:after="0" w:line="240" w:lineRule="auto"/>
        <w:jc w:val="both"/>
        <w:rPr>
          <w:rFonts w:ascii="Arial" w:hAnsi="Arial" w:cs="Arial"/>
        </w:rPr>
      </w:pPr>
      <w:r w:rsidRPr="0052373A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1A1FE352" wp14:editId="5460862C">
            <wp:extent cx="5838825" cy="2196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1D" w:rsidRPr="0052373A" w:rsidRDefault="00ED701D" w:rsidP="004435A1">
      <w:pPr>
        <w:spacing w:after="0" w:line="240" w:lineRule="auto"/>
        <w:ind w:firstLine="709"/>
        <w:rPr>
          <w:rFonts w:ascii="Arial" w:hAnsi="Arial" w:cs="Arial"/>
        </w:rPr>
      </w:pPr>
      <w:r w:rsidRPr="0052373A">
        <w:rPr>
          <w:rFonts w:ascii="Arial" w:hAnsi="Arial" w:cs="Arial"/>
          <w:szCs w:val="24"/>
        </w:rPr>
        <w:t xml:space="preserve">Либо перейти по ссылке: </w:t>
      </w:r>
      <w:hyperlink r:id="rId13" w:history="1">
        <w:r w:rsidRPr="0052373A">
          <w:rPr>
            <w:rStyle w:val="ad"/>
            <w:rFonts w:ascii="Arial" w:hAnsi="Arial" w:cs="Arial"/>
          </w:rPr>
          <w:t>https://lms.samgtu.ru/course/view.php?id=614</w:t>
        </w:r>
      </w:hyperlink>
    </w:p>
    <w:p w:rsidR="004435A1" w:rsidRPr="0052373A" w:rsidRDefault="004435A1" w:rsidP="004435A1">
      <w:pPr>
        <w:spacing w:after="0" w:line="240" w:lineRule="auto"/>
        <w:ind w:firstLine="709"/>
        <w:rPr>
          <w:rStyle w:val="ad"/>
          <w:rFonts w:ascii="Arial" w:hAnsi="Arial" w:cs="Arial"/>
        </w:rPr>
      </w:pPr>
    </w:p>
    <w:p w:rsidR="00ED701D" w:rsidRPr="0052373A" w:rsidRDefault="00ED701D" w:rsidP="004435A1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52373A">
        <w:rPr>
          <w:rFonts w:ascii="Arial" w:hAnsi="Arial" w:cs="Arial"/>
          <w:szCs w:val="24"/>
        </w:rPr>
        <w:t>Выбрать отразившийся курс</w:t>
      </w:r>
      <w:r w:rsidR="004435A1" w:rsidRPr="0052373A">
        <w:rPr>
          <w:rFonts w:ascii="Arial" w:hAnsi="Arial" w:cs="Arial"/>
          <w:szCs w:val="24"/>
        </w:rPr>
        <w:t>.</w:t>
      </w:r>
    </w:p>
    <w:p w:rsidR="00ED701D" w:rsidRPr="0052373A" w:rsidRDefault="00ED701D" w:rsidP="004435A1">
      <w:pPr>
        <w:spacing w:after="0" w:line="240" w:lineRule="auto"/>
        <w:jc w:val="center"/>
        <w:rPr>
          <w:rFonts w:ascii="Arial" w:hAnsi="Arial" w:cs="Arial"/>
          <w:color w:val="0000FF" w:themeColor="hyperlink"/>
          <w:szCs w:val="24"/>
          <w:u w:val="single"/>
        </w:rPr>
      </w:pPr>
      <w:r w:rsidRPr="0052373A">
        <w:rPr>
          <w:rFonts w:ascii="Arial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82778" wp14:editId="51DEE622">
                <wp:simplePos x="0" y="0"/>
                <wp:positionH relativeFrom="column">
                  <wp:posOffset>1344295</wp:posOffset>
                </wp:positionH>
                <wp:positionV relativeFrom="paragraph">
                  <wp:posOffset>1905</wp:posOffset>
                </wp:positionV>
                <wp:extent cx="744220" cy="626745"/>
                <wp:effectExtent l="38100" t="19050" r="93980" b="971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" cy="626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5.85pt;margin-top:.15pt;width:58.6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2373A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6F2F8163" wp14:editId="0C83A768">
            <wp:extent cx="3819525" cy="2655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t="4797" r="7155" b="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1D" w:rsidRPr="0052373A" w:rsidRDefault="00ED701D" w:rsidP="004435A1">
      <w:pPr>
        <w:spacing w:after="0" w:line="240" w:lineRule="auto"/>
        <w:rPr>
          <w:rFonts w:ascii="Arial" w:hAnsi="Arial" w:cs="Arial"/>
          <w:color w:val="0000FF" w:themeColor="hyperlink"/>
          <w:szCs w:val="24"/>
          <w:u w:val="single"/>
        </w:rPr>
      </w:pPr>
    </w:p>
    <w:p w:rsidR="00ED701D" w:rsidRPr="0052373A" w:rsidRDefault="00ED701D" w:rsidP="004435A1">
      <w:pPr>
        <w:pStyle w:val="a3"/>
        <w:numPr>
          <w:ilvl w:val="0"/>
          <w:numId w:val="24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FF" w:themeColor="hyperlink"/>
          <w:szCs w:val="24"/>
          <w:u w:val="single"/>
        </w:rPr>
      </w:pPr>
      <w:r w:rsidRPr="0052373A">
        <w:rPr>
          <w:rFonts w:ascii="Arial" w:hAnsi="Arial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9FE99" wp14:editId="476907CD">
                <wp:simplePos x="0" y="0"/>
                <wp:positionH relativeFrom="column">
                  <wp:posOffset>3168015</wp:posOffset>
                </wp:positionH>
                <wp:positionV relativeFrom="paragraph">
                  <wp:posOffset>152400</wp:posOffset>
                </wp:positionV>
                <wp:extent cx="676275" cy="1609725"/>
                <wp:effectExtent l="76200" t="19050" r="666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609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9.45pt;margin-top:12pt;width:53.25pt;height:126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2373A">
        <w:rPr>
          <w:rFonts w:ascii="Arial" w:hAnsi="Arial" w:cs="Arial"/>
          <w:b/>
          <w:szCs w:val="24"/>
        </w:rPr>
        <w:t xml:space="preserve">В первую очередь </w:t>
      </w:r>
      <w:r w:rsidRPr="0052373A">
        <w:rPr>
          <w:rFonts w:ascii="Arial" w:hAnsi="Arial" w:cs="Arial"/>
          <w:szCs w:val="24"/>
        </w:rPr>
        <w:t xml:space="preserve">нужно ознакомиться с «Методическими рекомендациями по созданию дистанционного курса в </w:t>
      </w:r>
      <w:r w:rsidRPr="0052373A">
        <w:rPr>
          <w:rFonts w:ascii="Arial" w:hAnsi="Arial" w:cs="Arial"/>
          <w:szCs w:val="24"/>
          <w:lang w:val="en-US"/>
        </w:rPr>
        <w:t>Moodle</w:t>
      </w:r>
      <w:r w:rsidRPr="0052373A">
        <w:rPr>
          <w:rFonts w:ascii="Arial" w:hAnsi="Arial" w:cs="Arial"/>
          <w:szCs w:val="24"/>
        </w:rPr>
        <w:t xml:space="preserve">»  </w:t>
      </w:r>
    </w:p>
    <w:p w:rsidR="00ED701D" w:rsidRPr="0052373A" w:rsidRDefault="00ED701D" w:rsidP="004435A1">
      <w:pPr>
        <w:pStyle w:val="a3"/>
        <w:tabs>
          <w:tab w:val="left" w:pos="-142"/>
          <w:tab w:val="left" w:pos="993"/>
        </w:tabs>
        <w:spacing w:after="0" w:line="240" w:lineRule="auto"/>
        <w:ind w:left="709" w:hanging="709"/>
        <w:jc w:val="both"/>
        <w:rPr>
          <w:rStyle w:val="ad"/>
          <w:rFonts w:ascii="Arial" w:hAnsi="Arial" w:cs="Arial"/>
        </w:rPr>
      </w:pPr>
      <w:r w:rsidRPr="0052373A">
        <w:rPr>
          <w:rFonts w:ascii="Arial" w:hAnsi="Arial" w:cs="Arial"/>
          <w:szCs w:val="24"/>
        </w:rPr>
        <w:t>(</w:t>
      </w:r>
      <w:hyperlink r:id="rId15" w:history="1">
        <w:r w:rsidRPr="0052373A">
          <w:rPr>
            <w:rStyle w:val="ad"/>
            <w:rFonts w:ascii="Arial" w:hAnsi="Arial" w:cs="Arial"/>
          </w:rPr>
          <w:t>https://lms.samgtu.ru/mod/lesson/view.php?id=14881</w:t>
        </w:r>
      </w:hyperlink>
      <w:r w:rsidRPr="0052373A">
        <w:rPr>
          <w:rStyle w:val="ad"/>
          <w:rFonts w:ascii="Arial" w:hAnsi="Arial" w:cs="Arial"/>
        </w:rPr>
        <w:t>)</w:t>
      </w:r>
    </w:p>
    <w:p w:rsidR="00ED701D" w:rsidRPr="0052373A" w:rsidRDefault="00ED701D" w:rsidP="004435A1">
      <w:pPr>
        <w:spacing w:after="0" w:line="240" w:lineRule="auto"/>
        <w:jc w:val="center"/>
        <w:rPr>
          <w:rStyle w:val="ad"/>
          <w:rFonts w:ascii="Arial" w:hAnsi="Arial" w:cs="Arial"/>
        </w:rPr>
      </w:pPr>
      <w:r w:rsidRPr="0052373A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235D239C" wp14:editId="472BCCDF">
            <wp:extent cx="5715000" cy="25511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" r="12956" b="24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A1" w:rsidRPr="0052373A" w:rsidRDefault="004435A1" w:rsidP="004435A1">
      <w:pPr>
        <w:spacing w:after="0" w:line="240" w:lineRule="auto"/>
        <w:jc w:val="center"/>
        <w:rPr>
          <w:rStyle w:val="ad"/>
          <w:rFonts w:ascii="Arial" w:hAnsi="Arial" w:cs="Arial"/>
        </w:rPr>
      </w:pPr>
    </w:p>
    <w:p w:rsidR="00ED701D" w:rsidRPr="0052373A" w:rsidRDefault="00ED701D" w:rsidP="004435A1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52373A">
        <w:rPr>
          <w:rFonts w:ascii="Arial" w:hAnsi="Arial" w:cs="Arial"/>
          <w:szCs w:val="24"/>
        </w:rPr>
        <w:t xml:space="preserve">Затем ознакомиться с инструкциями по заполнению видов работ. </w:t>
      </w:r>
    </w:p>
    <w:p w:rsidR="00ED701D" w:rsidRPr="0052373A" w:rsidRDefault="00505605" w:rsidP="004435A1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2373A">
        <w:rPr>
          <w:rFonts w:ascii="Arial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F5F80" wp14:editId="43DF9F32">
                <wp:simplePos x="0" y="0"/>
                <wp:positionH relativeFrom="column">
                  <wp:posOffset>2339340</wp:posOffset>
                </wp:positionH>
                <wp:positionV relativeFrom="paragraph">
                  <wp:posOffset>-3175</wp:posOffset>
                </wp:positionV>
                <wp:extent cx="151766" cy="2028825"/>
                <wp:effectExtent l="95250" t="19050" r="5778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6" cy="2028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4.2pt;margin-top:-.25pt;width:11.95pt;height:15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D701D" w:rsidRPr="0052373A">
        <w:rPr>
          <w:rFonts w:ascii="Arial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B1801" wp14:editId="7A04CC34">
                <wp:simplePos x="0" y="0"/>
                <wp:positionH relativeFrom="column">
                  <wp:posOffset>2139316</wp:posOffset>
                </wp:positionH>
                <wp:positionV relativeFrom="paragraph">
                  <wp:posOffset>-3175</wp:posOffset>
                </wp:positionV>
                <wp:extent cx="352424" cy="342900"/>
                <wp:effectExtent l="38100" t="19050" r="6731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4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8.45pt;margin-top:-.25pt;width:27.75pt;height:2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D701D" w:rsidRPr="0052373A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251AF209" wp14:editId="15C40296">
            <wp:extent cx="271462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1D" w:rsidRPr="0052373A" w:rsidRDefault="00ED701D" w:rsidP="004435A1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ED701D" w:rsidRPr="0052373A" w:rsidRDefault="00ED701D" w:rsidP="004435A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2373A">
        <w:rPr>
          <w:rFonts w:ascii="Arial" w:hAnsi="Arial" w:cs="Arial"/>
          <w:b/>
          <w:szCs w:val="24"/>
        </w:rPr>
        <w:t xml:space="preserve">Ознакомиться с инструкциями по формированию </w:t>
      </w:r>
      <w:proofErr w:type="gramStart"/>
      <w:r w:rsidRPr="0052373A">
        <w:rPr>
          <w:rFonts w:ascii="Arial" w:hAnsi="Arial" w:cs="Arial"/>
          <w:b/>
          <w:szCs w:val="24"/>
        </w:rPr>
        <w:t>ОК</w:t>
      </w:r>
      <w:proofErr w:type="gramEnd"/>
      <w:r w:rsidRPr="0052373A">
        <w:rPr>
          <w:rFonts w:ascii="Arial" w:hAnsi="Arial" w:cs="Arial"/>
          <w:b/>
          <w:szCs w:val="24"/>
        </w:rPr>
        <w:t xml:space="preserve"> в СДО </w:t>
      </w:r>
      <w:r w:rsidRPr="0052373A">
        <w:rPr>
          <w:rFonts w:ascii="Arial" w:hAnsi="Arial" w:cs="Arial"/>
          <w:b/>
          <w:szCs w:val="24"/>
          <w:lang w:val="en-US"/>
        </w:rPr>
        <w:t>Moodle</w:t>
      </w:r>
      <w:r w:rsidRPr="0052373A">
        <w:rPr>
          <w:rFonts w:ascii="Arial" w:hAnsi="Arial" w:cs="Arial"/>
          <w:b/>
          <w:szCs w:val="24"/>
        </w:rPr>
        <w:t xml:space="preserve"> можно, перейдя по ссылкам, представленным ниже: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3"/>
        <w:gridCol w:w="4052"/>
        <w:gridCol w:w="4936"/>
      </w:tblGrid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2373A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52373A">
              <w:rPr>
                <w:rFonts w:ascii="Arial" w:hAnsi="Arial" w:cs="Arial"/>
                <w:b/>
              </w:rPr>
              <w:t>п</w:t>
            </w:r>
            <w:proofErr w:type="gramEnd"/>
            <w:r w:rsidRPr="0052373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2373A">
              <w:rPr>
                <w:rFonts w:ascii="Arial" w:hAnsi="Arial" w:cs="Arial"/>
                <w:b/>
              </w:rPr>
              <w:t>Наименование раздела инструкции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2373A">
              <w:rPr>
                <w:rFonts w:ascii="Arial" w:hAnsi="Arial" w:cs="Arial"/>
                <w:b/>
              </w:rPr>
              <w:t>Ссылка на инструкцию</w:t>
            </w:r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«Ознакомительный курс для преподавателей»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hyperlink r:id="rId18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https://lms.samgtu.ru/course/view.php?id=614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 xml:space="preserve">«Методические рекомендации по созданию дистанционного курса в </w:t>
            </w:r>
            <w:r w:rsidRPr="0052373A">
              <w:rPr>
                <w:rFonts w:ascii="Arial" w:hAnsi="Arial" w:cs="Arial"/>
                <w:lang w:val="en-US"/>
              </w:rPr>
              <w:t>Moodle</w:t>
            </w:r>
            <w:r w:rsidRPr="0052373A">
              <w:rPr>
                <w:rFonts w:ascii="Arial" w:hAnsi="Arial" w:cs="Arial"/>
              </w:rPr>
              <w:t>»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hyperlink r:id="rId19" w:history="1">
              <w:r w:rsidR="00505605" w:rsidRPr="0052373A">
                <w:rPr>
                  <w:rStyle w:val="ad"/>
                  <w:rFonts w:ascii="Arial" w:hAnsi="Arial" w:cs="Arial"/>
                </w:rPr>
                <w:t>https://lms.samgtu.ru/mod/lesson/view.php?id=14881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3.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Инструкция для редактирования настроек курса: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hyperlink r:id="rId20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https://lms.samgtu.ru/mod/page/view.php?id=15678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Инструкция для работы с элементом курса: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D" w:rsidRPr="0052373A" w:rsidRDefault="00ED701D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color w:val="0000FF"/>
                <w:lang w:eastAsia="ar-SA"/>
              </w:rPr>
            </w:pPr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ind w:left="34" w:hanging="34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Файл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1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https://lms.samgtu.ru/mod/page/view.php?id=15686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ind w:left="34" w:hanging="34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Папка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2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https://lms.samgtu.ru/mod/page/view.php?id=15690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4.3.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ind w:left="34" w:hanging="34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Лекция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3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https://lms.samgtu.ru/mod/page/view.php?id=15696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ind w:left="34" w:hanging="34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Задание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4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https://lms.samgtu.ru/mod/page/view.php?id=15756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ind w:left="34" w:hanging="34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Тест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5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https://lms.samgtu.ru/mod/page/view.php?id=15763</w:t>
              </w:r>
            </w:hyperlink>
          </w:p>
        </w:tc>
      </w:tr>
      <w:tr w:rsidR="00ED701D" w:rsidRPr="0052373A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4.6.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ind w:left="34" w:hanging="34"/>
              <w:jc w:val="both"/>
              <w:rPr>
                <w:rFonts w:ascii="Arial" w:eastAsia="Times New Roman" w:hAnsi="Arial" w:cs="Arial"/>
                <w:i/>
                <w:lang w:eastAsia="ar-SA"/>
              </w:rPr>
            </w:pPr>
            <w:r w:rsidRPr="0052373A">
              <w:rPr>
                <w:rFonts w:ascii="Arial" w:hAnsi="Arial" w:cs="Arial"/>
              </w:rPr>
              <w:t>Банк Вопросов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6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https://lms.samgtu.ru/mod/page/view.php?id=15872</w:t>
              </w:r>
            </w:hyperlink>
          </w:p>
        </w:tc>
      </w:tr>
      <w:tr w:rsidR="00ED701D" w:rsidRPr="004435A1" w:rsidTr="0050560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>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52373A" w:rsidRDefault="00ED701D" w:rsidP="004435A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2373A">
              <w:rPr>
                <w:rFonts w:ascii="Arial" w:hAnsi="Arial" w:cs="Arial"/>
              </w:rPr>
              <w:t xml:space="preserve">Инструкция средств для общения с </w:t>
            </w:r>
            <w:proofErr w:type="gramStart"/>
            <w:r w:rsidRPr="0052373A">
              <w:rPr>
                <w:rFonts w:ascii="Arial" w:hAnsi="Arial" w:cs="Arial"/>
              </w:rPr>
              <w:t>обучающимися</w:t>
            </w:r>
            <w:proofErr w:type="gram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1D" w:rsidRPr="00C4749D" w:rsidRDefault="00D43EE4" w:rsidP="0050560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i/>
                <w:color w:val="0000FF"/>
                <w:lang w:eastAsia="ar-SA"/>
              </w:rPr>
            </w:pPr>
            <w:hyperlink r:id="rId27" w:history="1">
              <w:r w:rsidR="00ED701D" w:rsidRPr="0052373A">
                <w:rPr>
                  <w:rStyle w:val="ad"/>
                  <w:rFonts w:ascii="Arial" w:hAnsi="Arial" w:cs="Arial"/>
                </w:rPr>
                <w:t>https://lms.samgtu.ru/mod/page/view.php?id=15687</w:t>
              </w:r>
            </w:hyperlink>
            <w:bookmarkStart w:id="1" w:name="_GoBack"/>
            <w:bookmarkEnd w:id="1"/>
          </w:p>
        </w:tc>
      </w:tr>
    </w:tbl>
    <w:p w:rsidR="00CF0218" w:rsidRDefault="00CF0218" w:rsidP="000F5A60">
      <w:pPr>
        <w:spacing w:after="0" w:line="240" w:lineRule="auto"/>
        <w:ind w:firstLine="709"/>
        <w:jc w:val="right"/>
        <w:rPr>
          <w:rFonts w:ascii="Arial" w:hAnsi="Arial" w:cs="Arial"/>
          <w:iCs/>
          <w:strike/>
          <w:sz w:val="18"/>
          <w:szCs w:val="18"/>
        </w:rPr>
      </w:pPr>
    </w:p>
    <w:sectPr w:rsidR="00CF0218" w:rsidSect="0002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E4" w:rsidRDefault="00D43EE4" w:rsidP="004A3E6E">
      <w:pPr>
        <w:spacing w:after="0" w:line="240" w:lineRule="auto"/>
      </w:pPr>
      <w:r>
        <w:separator/>
      </w:r>
    </w:p>
  </w:endnote>
  <w:endnote w:type="continuationSeparator" w:id="0">
    <w:p w:rsidR="00D43EE4" w:rsidRDefault="00D43EE4" w:rsidP="004A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E4" w:rsidRDefault="00D43EE4" w:rsidP="004A3E6E">
      <w:pPr>
        <w:spacing w:after="0" w:line="240" w:lineRule="auto"/>
      </w:pPr>
      <w:r>
        <w:separator/>
      </w:r>
    </w:p>
  </w:footnote>
  <w:footnote w:type="continuationSeparator" w:id="0">
    <w:p w:rsidR="00D43EE4" w:rsidRDefault="00D43EE4" w:rsidP="004A3E6E">
      <w:pPr>
        <w:spacing w:after="0" w:line="240" w:lineRule="auto"/>
      </w:pPr>
      <w:r>
        <w:continuationSeparator/>
      </w:r>
    </w:p>
  </w:footnote>
  <w:footnote w:id="1">
    <w:p w:rsidR="00D43EE4" w:rsidRPr="00573731" w:rsidRDefault="00D43EE4" w:rsidP="00AE3D32">
      <w:pPr>
        <w:pStyle w:val="a7"/>
        <w:spacing w:after="0" w:line="240" w:lineRule="auto"/>
        <w:jc w:val="both"/>
        <w:rPr>
          <w:rFonts w:ascii="Arial" w:hAnsi="Arial" w:cs="Arial"/>
          <w:sz w:val="18"/>
        </w:rPr>
      </w:pPr>
      <w:r w:rsidRPr="00573731">
        <w:rPr>
          <w:rStyle w:val="a9"/>
          <w:rFonts w:ascii="Arial" w:hAnsi="Arial" w:cs="Arial"/>
          <w:sz w:val="18"/>
        </w:rPr>
        <w:footnoteRef/>
      </w:r>
      <w:r w:rsidRPr="00573731">
        <w:rPr>
          <w:rFonts w:ascii="Arial" w:hAnsi="Arial" w:cs="Arial"/>
          <w:sz w:val="18"/>
        </w:rPr>
        <w:t xml:space="preserve"> Здесь и далее по тексту: кафедра или иное структурное подразделение, выполняющее функции кафедры.</w:t>
      </w:r>
    </w:p>
  </w:footnote>
  <w:footnote w:id="2">
    <w:p w:rsidR="00D43EE4" w:rsidRPr="00573731" w:rsidRDefault="00D43EE4" w:rsidP="0023690E">
      <w:pPr>
        <w:pStyle w:val="a7"/>
        <w:spacing w:after="0" w:line="240" w:lineRule="auto"/>
        <w:jc w:val="both"/>
        <w:rPr>
          <w:rFonts w:ascii="Arial" w:hAnsi="Arial" w:cs="Arial"/>
          <w:sz w:val="18"/>
        </w:rPr>
      </w:pPr>
      <w:r w:rsidRPr="00573731">
        <w:rPr>
          <w:rStyle w:val="a9"/>
          <w:rFonts w:ascii="Arial" w:hAnsi="Arial" w:cs="Arial"/>
          <w:sz w:val="18"/>
        </w:rPr>
        <w:footnoteRef/>
      </w:r>
      <w:r w:rsidRPr="00573731">
        <w:rPr>
          <w:rFonts w:ascii="Arial" w:hAnsi="Arial" w:cs="Arial"/>
          <w:sz w:val="18"/>
        </w:rPr>
        <w:t xml:space="preserve"> Здесь и далее по тексту: деканат или иное структурное подразделение, выполняющее функции деканата.</w:t>
      </w:r>
    </w:p>
  </w:footnote>
  <w:footnote w:id="3">
    <w:p w:rsidR="00D43EE4" w:rsidRPr="00573731" w:rsidRDefault="00D43EE4" w:rsidP="00AE3D32">
      <w:pPr>
        <w:pStyle w:val="a7"/>
        <w:spacing w:after="0" w:line="240" w:lineRule="auto"/>
        <w:jc w:val="both"/>
        <w:rPr>
          <w:rFonts w:ascii="Arial" w:hAnsi="Arial" w:cs="Arial"/>
          <w:sz w:val="18"/>
        </w:rPr>
      </w:pPr>
      <w:r w:rsidRPr="00573731">
        <w:rPr>
          <w:rStyle w:val="a9"/>
          <w:rFonts w:ascii="Arial" w:hAnsi="Arial" w:cs="Arial"/>
          <w:sz w:val="18"/>
        </w:rPr>
        <w:footnoteRef/>
      </w:r>
      <w:r w:rsidRPr="00573731">
        <w:rPr>
          <w:rFonts w:ascii="Arial" w:hAnsi="Arial" w:cs="Arial"/>
          <w:sz w:val="18"/>
        </w:rPr>
        <w:t xml:space="preserve"> Здесь и далее по тексту: факультет или иное структурное подразделение, выполняющее функции факультета.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E4" w:rsidRPr="001729D9" w:rsidRDefault="00D43EE4">
    <w:pPr>
      <w:pStyle w:val="aa"/>
      <w:jc w:val="center"/>
      <w:rPr>
        <w:rFonts w:ascii="Arial" w:hAnsi="Arial" w:cs="Arial"/>
        <w:sz w:val="16"/>
        <w:szCs w:val="16"/>
      </w:rPr>
    </w:pPr>
    <w:r w:rsidRPr="001729D9">
      <w:rPr>
        <w:rFonts w:ascii="Arial" w:hAnsi="Arial" w:cs="Arial"/>
        <w:sz w:val="16"/>
        <w:szCs w:val="16"/>
      </w:rPr>
      <w:fldChar w:fldCharType="begin"/>
    </w:r>
    <w:r w:rsidRPr="001729D9">
      <w:rPr>
        <w:rFonts w:ascii="Arial" w:hAnsi="Arial" w:cs="Arial"/>
        <w:sz w:val="16"/>
        <w:szCs w:val="16"/>
      </w:rPr>
      <w:instrText>PAGE   \* MERGEFORMAT</w:instrText>
    </w:r>
    <w:r w:rsidRPr="001729D9">
      <w:rPr>
        <w:rFonts w:ascii="Arial" w:hAnsi="Arial" w:cs="Arial"/>
        <w:sz w:val="16"/>
        <w:szCs w:val="16"/>
      </w:rPr>
      <w:fldChar w:fldCharType="separate"/>
    </w:r>
    <w:r w:rsidR="0052373A">
      <w:rPr>
        <w:rFonts w:ascii="Arial" w:hAnsi="Arial" w:cs="Arial"/>
        <w:noProof/>
        <w:sz w:val="16"/>
        <w:szCs w:val="16"/>
      </w:rPr>
      <w:t>2</w:t>
    </w:r>
    <w:r w:rsidRPr="001729D9">
      <w:rPr>
        <w:rFonts w:ascii="Arial" w:hAnsi="Arial" w:cs="Arial"/>
        <w:sz w:val="16"/>
        <w:szCs w:val="16"/>
      </w:rPr>
      <w:fldChar w:fldCharType="end"/>
    </w:r>
  </w:p>
  <w:p w:rsidR="00D43EE4" w:rsidRDefault="00D43E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5B95"/>
    <w:multiLevelType w:val="hybridMultilevel"/>
    <w:tmpl w:val="71320796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B0ABD"/>
    <w:multiLevelType w:val="hybridMultilevel"/>
    <w:tmpl w:val="7F2AE4B8"/>
    <w:lvl w:ilvl="0" w:tplc="1EC6EB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55B7F"/>
    <w:multiLevelType w:val="hybridMultilevel"/>
    <w:tmpl w:val="830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04CB1"/>
    <w:multiLevelType w:val="hybridMultilevel"/>
    <w:tmpl w:val="9A04136A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4007"/>
    <w:multiLevelType w:val="multilevel"/>
    <w:tmpl w:val="1042F0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8FA5A08"/>
    <w:multiLevelType w:val="hybridMultilevel"/>
    <w:tmpl w:val="F6025120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A7D"/>
    <w:multiLevelType w:val="multilevel"/>
    <w:tmpl w:val="4B8C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E05365A"/>
    <w:multiLevelType w:val="hybridMultilevel"/>
    <w:tmpl w:val="E280FCB4"/>
    <w:lvl w:ilvl="0" w:tplc="AF04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A0492F"/>
    <w:multiLevelType w:val="hybridMultilevel"/>
    <w:tmpl w:val="146CD2E6"/>
    <w:lvl w:ilvl="0" w:tplc="03C84C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B7281"/>
    <w:multiLevelType w:val="multilevel"/>
    <w:tmpl w:val="6FF6B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D243C57"/>
    <w:multiLevelType w:val="hybridMultilevel"/>
    <w:tmpl w:val="10387C7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65195"/>
    <w:multiLevelType w:val="hybridMultilevel"/>
    <w:tmpl w:val="A7B8D9EC"/>
    <w:lvl w:ilvl="0" w:tplc="365CE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B2EDA"/>
    <w:multiLevelType w:val="hybridMultilevel"/>
    <w:tmpl w:val="51DE209E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16C03"/>
    <w:multiLevelType w:val="hybridMultilevel"/>
    <w:tmpl w:val="C6462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E77F2"/>
    <w:multiLevelType w:val="hybridMultilevel"/>
    <w:tmpl w:val="95DCA7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4268EE"/>
    <w:multiLevelType w:val="hybridMultilevel"/>
    <w:tmpl w:val="E18429E6"/>
    <w:lvl w:ilvl="0" w:tplc="D6FCFD0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070C5F"/>
    <w:multiLevelType w:val="multilevel"/>
    <w:tmpl w:val="92DA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CC396A"/>
    <w:multiLevelType w:val="hybridMultilevel"/>
    <w:tmpl w:val="A4DAAE9E"/>
    <w:lvl w:ilvl="0" w:tplc="75D6FB5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D54DE"/>
    <w:multiLevelType w:val="hybridMultilevel"/>
    <w:tmpl w:val="36CEE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0A6C2C"/>
    <w:multiLevelType w:val="hybridMultilevel"/>
    <w:tmpl w:val="3FA2752A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D80422"/>
    <w:multiLevelType w:val="hybridMultilevel"/>
    <w:tmpl w:val="51D24F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360686"/>
    <w:multiLevelType w:val="hybridMultilevel"/>
    <w:tmpl w:val="31A03F12"/>
    <w:lvl w:ilvl="0" w:tplc="EC9830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7A4659"/>
    <w:multiLevelType w:val="hybridMultilevel"/>
    <w:tmpl w:val="5E82042A"/>
    <w:lvl w:ilvl="0" w:tplc="FECEEDB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47DE3"/>
    <w:multiLevelType w:val="hybridMultilevel"/>
    <w:tmpl w:val="03FC3BE2"/>
    <w:lvl w:ilvl="0" w:tplc="AE742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0A446A"/>
    <w:multiLevelType w:val="multilevel"/>
    <w:tmpl w:val="92DA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"/>
  </w:num>
  <w:num w:numId="5">
    <w:abstractNumId w:val="24"/>
  </w:num>
  <w:num w:numId="6">
    <w:abstractNumId w:val="19"/>
  </w:num>
  <w:num w:numId="7">
    <w:abstractNumId w:val="22"/>
  </w:num>
  <w:num w:numId="8">
    <w:abstractNumId w:val="21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15"/>
  </w:num>
  <w:num w:numId="14">
    <w:abstractNumId w:val="23"/>
  </w:num>
  <w:num w:numId="15">
    <w:abstractNumId w:val="18"/>
  </w:num>
  <w:num w:numId="16">
    <w:abstractNumId w:val="4"/>
  </w:num>
  <w:num w:numId="17">
    <w:abstractNumId w:val="6"/>
  </w:num>
  <w:num w:numId="18">
    <w:abstractNumId w:val="13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CA"/>
    <w:rsid w:val="00005303"/>
    <w:rsid w:val="000141CB"/>
    <w:rsid w:val="00014D4E"/>
    <w:rsid w:val="00024EA4"/>
    <w:rsid w:val="00030B20"/>
    <w:rsid w:val="00031B42"/>
    <w:rsid w:val="00042F9B"/>
    <w:rsid w:val="000430C3"/>
    <w:rsid w:val="00063F88"/>
    <w:rsid w:val="0006647D"/>
    <w:rsid w:val="00070F1E"/>
    <w:rsid w:val="00077F23"/>
    <w:rsid w:val="000A1438"/>
    <w:rsid w:val="000A43F0"/>
    <w:rsid w:val="000A687A"/>
    <w:rsid w:val="000B0E10"/>
    <w:rsid w:val="000C11A7"/>
    <w:rsid w:val="000E725D"/>
    <w:rsid w:val="000F5A60"/>
    <w:rsid w:val="00102DDB"/>
    <w:rsid w:val="001246BC"/>
    <w:rsid w:val="00143E19"/>
    <w:rsid w:val="0015345D"/>
    <w:rsid w:val="00183563"/>
    <w:rsid w:val="001B3206"/>
    <w:rsid w:val="001D6412"/>
    <w:rsid w:val="001D6A27"/>
    <w:rsid w:val="001F23EA"/>
    <w:rsid w:val="001F2983"/>
    <w:rsid w:val="001F63D6"/>
    <w:rsid w:val="002069B9"/>
    <w:rsid w:val="00210262"/>
    <w:rsid w:val="00211E25"/>
    <w:rsid w:val="0023690E"/>
    <w:rsid w:val="00242D2C"/>
    <w:rsid w:val="0024509B"/>
    <w:rsid w:val="002530DA"/>
    <w:rsid w:val="00256320"/>
    <w:rsid w:val="00267AA1"/>
    <w:rsid w:val="00272754"/>
    <w:rsid w:val="00272B75"/>
    <w:rsid w:val="00282CC1"/>
    <w:rsid w:val="002B278D"/>
    <w:rsid w:val="002F33BA"/>
    <w:rsid w:val="00304AF9"/>
    <w:rsid w:val="0031288D"/>
    <w:rsid w:val="00324A66"/>
    <w:rsid w:val="003251B7"/>
    <w:rsid w:val="00341F15"/>
    <w:rsid w:val="003508A8"/>
    <w:rsid w:val="003557D9"/>
    <w:rsid w:val="003670B9"/>
    <w:rsid w:val="00382047"/>
    <w:rsid w:val="003905E5"/>
    <w:rsid w:val="00392F1A"/>
    <w:rsid w:val="003A3EDE"/>
    <w:rsid w:val="003C25B7"/>
    <w:rsid w:val="003C6C59"/>
    <w:rsid w:val="003D136A"/>
    <w:rsid w:val="003D471C"/>
    <w:rsid w:val="003F1DC1"/>
    <w:rsid w:val="003F3E0E"/>
    <w:rsid w:val="003F508A"/>
    <w:rsid w:val="00403C39"/>
    <w:rsid w:val="00407DD1"/>
    <w:rsid w:val="004435A1"/>
    <w:rsid w:val="00446098"/>
    <w:rsid w:val="00454A68"/>
    <w:rsid w:val="00473D2E"/>
    <w:rsid w:val="004842C6"/>
    <w:rsid w:val="004974D9"/>
    <w:rsid w:val="004A090D"/>
    <w:rsid w:val="004A3E6E"/>
    <w:rsid w:val="004A4031"/>
    <w:rsid w:val="004A440F"/>
    <w:rsid w:val="004D0A30"/>
    <w:rsid w:val="004D13F4"/>
    <w:rsid w:val="004F365F"/>
    <w:rsid w:val="00505605"/>
    <w:rsid w:val="00507D05"/>
    <w:rsid w:val="00521C82"/>
    <w:rsid w:val="0052373A"/>
    <w:rsid w:val="00540CE7"/>
    <w:rsid w:val="00566F43"/>
    <w:rsid w:val="00570279"/>
    <w:rsid w:val="00573731"/>
    <w:rsid w:val="00585F33"/>
    <w:rsid w:val="00594916"/>
    <w:rsid w:val="00597E56"/>
    <w:rsid w:val="005A5D2A"/>
    <w:rsid w:val="005B3877"/>
    <w:rsid w:val="005B6DB1"/>
    <w:rsid w:val="005C4949"/>
    <w:rsid w:val="005C72D5"/>
    <w:rsid w:val="005C7D9B"/>
    <w:rsid w:val="005D556A"/>
    <w:rsid w:val="00621A32"/>
    <w:rsid w:val="00653E2F"/>
    <w:rsid w:val="006727C9"/>
    <w:rsid w:val="00672F4A"/>
    <w:rsid w:val="00675D83"/>
    <w:rsid w:val="00683F0B"/>
    <w:rsid w:val="00685FC8"/>
    <w:rsid w:val="006A1126"/>
    <w:rsid w:val="006B45A7"/>
    <w:rsid w:val="006C3F1A"/>
    <w:rsid w:val="006E138B"/>
    <w:rsid w:val="006E1A40"/>
    <w:rsid w:val="006F76BA"/>
    <w:rsid w:val="0071512D"/>
    <w:rsid w:val="00721D98"/>
    <w:rsid w:val="007250F6"/>
    <w:rsid w:val="007276C5"/>
    <w:rsid w:val="00733CA4"/>
    <w:rsid w:val="0074451F"/>
    <w:rsid w:val="00745E94"/>
    <w:rsid w:val="00752ED0"/>
    <w:rsid w:val="00756B67"/>
    <w:rsid w:val="007650B5"/>
    <w:rsid w:val="007658B4"/>
    <w:rsid w:val="00797BA4"/>
    <w:rsid w:val="007A2E66"/>
    <w:rsid w:val="007A68AE"/>
    <w:rsid w:val="007D424D"/>
    <w:rsid w:val="007D516B"/>
    <w:rsid w:val="007E2697"/>
    <w:rsid w:val="007E26F4"/>
    <w:rsid w:val="007F10EA"/>
    <w:rsid w:val="007F2A62"/>
    <w:rsid w:val="008119DD"/>
    <w:rsid w:val="008208A8"/>
    <w:rsid w:val="00831726"/>
    <w:rsid w:val="00831FBB"/>
    <w:rsid w:val="0084057F"/>
    <w:rsid w:val="00854D81"/>
    <w:rsid w:val="008570E7"/>
    <w:rsid w:val="00862CFF"/>
    <w:rsid w:val="008672FD"/>
    <w:rsid w:val="0087229C"/>
    <w:rsid w:val="008811D4"/>
    <w:rsid w:val="0088223E"/>
    <w:rsid w:val="00886C94"/>
    <w:rsid w:val="00892B05"/>
    <w:rsid w:val="00893E89"/>
    <w:rsid w:val="00895D79"/>
    <w:rsid w:val="008D0035"/>
    <w:rsid w:val="008D009E"/>
    <w:rsid w:val="008F09F5"/>
    <w:rsid w:val="00900BFB"/>
    <w:rsid w:val="00901055"/>
    <w:rsid w:val="0090228F"/>
    <w:rsid w:val="009153CA"/>
    <w:rsid w:val="00932F3C"/>
    <w:rsid w:val="00972C3B"/>
    <w:rsid w:val="00995294"/>
    <w:rsid w:val="009A58CD"/>
    <w:rsid w:val="009A784B"/>
    <w:rsid w:val="009C2237"/>
    <w:rsid w:val="009C5FE0"/>
    <w:rsid w:val="009D1CE4"/>
    <w:rsid w:val="009D35AD"/>
    <w:rsid w:val="00A324F3"/>
    <w:rsid w:val="00A404BC"/>
    <w:rsid w:val="00A43BBC"/>
    <w:rsid w:val="00A450D2"/>
    <w:rsid w:val="00A47EAD"/>
    <w:rsid w:val="00A5710D"/>
    <w:rsid w:val="00A6101B"/>
    <w:rsid w:val="00A723B7"/>
    <w:rsid w:val="00A977DE"/>
    <w:rsid w:val="00AB7B32"/>
    <w:rsid w:val="00AE3D32"/>
    <w:rsid w:val="00AF1053"/>
    <w:rsid w:val="00B013DB"/>
    <w:rsid w:val="00B103DE"/>
    <w:rsid w:val="00B36BDF"/>
    <w:rsid w:val="00B42465"/>
    <w:rsid w:val="00B444E1"/>
    <w:rsid w:val="00B45FAE"/>
    <w:rsid w:val="00B557B6"/>
    <w:rsid w:val="00B73C46"/>
    <w:rsid w:val="00B815FD"/>
    <w:rsid w:val="00BA3A98"/>
    <w:rsid w:val="00BB2EDB"/>
    <w:rsid w:val="00BB5B0F"/>
    <w:rsid w:val="00BD04EE"/>
    <w:rsid w:val="00BF6B4A"/>
    <w:rsid w:val="00C21C53"/>
    <w:rsid w:val="00C2457A"/>
    <w:rsid w:val="00C42D02"/>
    <w:rsid w:val="00C4427C"/>
    <w:rsid w:val="00C4749D"/>
    <w:rsid w:val="00C63571"/>
    <w:rsid w:val="00C91D3A"/>
    <w:rsid w:val="00C933E9"/>
    <w:rsid w:val="00C9633A"/>
    <w:rsid w:val="00C9641A"/>
    <w:rsid w:val="00CA4A3B"/>
    <w:rsid w:val="00CA68A5"/>
    <w:rsid w:val="00CB2B36"/>
    <w:rsid w:val="00CC47D0"/>
    <w:rsid w:val="00CE7A7E"/>
    <w:rsid w:val="00CF0218"/>
    <w:rsid w:val="00D01CFE"/>
    <w:rsid w:val="00D06ABC"/>
    <w:rsid w:val="00D359C9"/>
    <w:rsid w:val="00D439FD"/>
    <w:rsid w:val="00D43EE4"/>
    <w:rsid w:val="00D50D74"/>
    <w:rsid w:val="00D61B0C"/>
    <w:rsid w:val="00D854C4"/>
    <w:rsid w:val="00D87991"/>
    <w:rsid w:val="00D87A51"/>
    <w:rsid w:val="00DA2EB9"/>
    <w:rsid w:val="00DB2197"/>
    <w:rsid w:val="00DC0180"/>
    <w:rsid w:val="00DD17E9"/>
    <w:rsid w:val="00DF5815"/>
    <w:rsid w:val="00E00CB6"/>
    <w:rsid w:val="00E02293"/>
    <w:rsid w:val="00E20B38"/>
    <w:rsid w:val="00E33004"/>
    <w:rsid w:val="00E35431"/>
    <w:rsid w:val="00E35C3B"/>
    <w:rsid w:val="00E72AA5"/>
    <w:rsid w:val="00E951A2"/>
    <w:rsid w:val="00E97FD6"/>
    <w:rsid w:val="00EB0CAC"/>
    <w:rsid w:val="00EB1CF0"/>
    <w:rsid w:val="00EB2D1C"/>
    <w:rsid w:val="00ED295A"/>
    <w:rsid w:val="00ED39F5"/>
    <w:rsid w:val="00ED701D"/>
    <w:rsid w:val="00F209B7"/>
    <w:rsid w:val="00F25087"/>
    <w:rsid w:val="00F262E3"/>
    <w:rsid w:val="00F47F20"/>
    <w:rsid w:val="00F642D8"/>
    <w:rsid w:val="00F70F1C"/>
    <w:rsid w:val="00F749BC"/>
    <w:rsid w:val="00F84BF2"/>
    <w:rsid w:val="00FD019B"/>
    <w:rsid w:val="00FD7F40"/>
    <w:rsid w:val="00FE0F1C"/>
    <w:rsid w:val="00FE4EF2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A3E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E6E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1"/>
    <w:qFormat/>
    <w:rsid w:val="004A3E6E"/>
    <w:pPr>
      <w:ind w:left="720"/>
    </w:pPr>
  </w:style>
  <w:style w:type="paragraph" w:customStyle="1" w:styleId="Default">
    <w:name w:val="Default"/>
    <w:rsid w:val="004A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4A3E6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E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4A3E6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4A3E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E6E"/>
    <w:rPr>
      <w:rFonts w:ascii="Calibri" w:eastAsia="Calibri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4A3E6E"/>
    <w:rPr>
      <w:vertAlign w:val="superscript"/>
    </w:rPr>
  </w:style>
  <w:style w:type="paragraph" w:styleId="aa">
    <w:name w:val="header"/>
    <w:basedOn w:val="a"/>
    <w:link w:val="ab"/>
    <w:uiPriority w:val="99"/>
    <w:rsid w:val="0075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B6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557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rsid w:val="0084057F"/>
    <w:rPr>
      <w:color w:val="0000FF"/>
      <w:u w:val="single"/>
    </w:rPr>
  </w:style>
  <w:style w:type="paragraph" w:customStyle="1" w:styleId="ae">
    <w:name w:val="Базовый"/>
    <w:rsid w:val="008405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02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4EA4"/>
    <w:rPr>
      <w:rFonts w:ascii="Calibri" w:eastAsia="Calibri" w:hAnsi="Calibri" w:cs="Calibri"/>
    </w:rPr>
  </w:style>
  <w:style w:type="character" w:styleId="af1">
    <w:name w:val="Strong"/>
    <w:basedOn w:val="a0"/>
    <w:uiPriority w:val="22"/>
    <w:qFormat/>
    <w:rsid w:val="00D854C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A68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A3E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E6E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1"/>
    <w:qFormat/>
    <w:rsid w:val="004A3E6E"/>
    <w:pPr>
      <w:ind w:left="720"/>
    </w:pPr>
  </w:style>
  <w:style w:type="paragraph" w:customStyle="1" w:styleId="Default">
    <w:name w:val="Default"/>
    <w:rsid w:val="004A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4A3E6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E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4A3E6E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4A3E6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A3E6E"/>
    <w:rPr>
      <w:rFonts w:ascii="Calibri" w:eastAsia="Calibri" w:hAnsi="Calibri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4A3E6E"/>
    <w:rPr>
      <w:vertAlign w:val="superscript"/>
    </w:rPr>
  </w:style>
  <w:style w:type="paragraph" w:styleId="aa">
    <w:name w:val="header"/>
    <w:basedOn w:val="a"/>
    <w:link w:val="ab"/>
    <w:uiPriority w:val="99"/>
    <w:rsid w:val="0075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6B67"/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3557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rsid w:val="0084057F"/>
    <w:rPr>
      <w:color w:val="0000FF"/>
      <w:u w:val="single"/>
    </w:rPr>
  </w:style>
  <w:style w:type="paragraph" w:customStyle="1" w:styleId="ae">
    <w:name w:val="Базовый"/>
    <w:rsid w:val="0084057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02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4EA4"/>
    <w:rPr>
      <w:rFonts w:ascii="Calibri" w:eastAsia="Calibri" w:hAnsi="Calibri" w:cs="Calibri"/>
    </w:rPr>
  </w:style>
  <w:style w:type="character" w:styleId="af1">
    <w:name w:val="Strong"/>
    <w:basedOn w:val="a0"/>
    <w:uiPriority w:val="22"/>
    <w:qFormat/>
    <w:rsid w:val="00D854C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A6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ms.samgtu.ru/course/view.php?id=614" TargetMode="External"/><Relationship Id="rId18" Type="http://schemas.openxmlformats.org/officeDocument/2006/relationships/hyperlink" Target="https://lms.samgtu.ru/course/view.php?id=614" TargetMode="External"/><Relationship Id="rId26" Type="http://schemas.openxmlformats.org/officeDocument/2006/relationships/hyperlink" Target="https://lms.samgtu.ru/mod/page/view.php?id=158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ms.samgtu.ru/mod/page/view.php?id=1568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yperlink" Target="https://lms.samgtu.ru/mod/page/view.php?id=1576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lms.samgtu.ru/mod/page/view.php?id=1567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lms.samgtu.ru/mod/page/view.php?id=157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ms.samgtu.ru/mod/lesson/view.php?id=14881" TargetMode="External"/><Relationship Id="rId23" Type="http://schemas.openxmlformats.org/officeDocument/2006/relationships/hyperlink" Target="https://lms.samgtu.ru/mod/page/view.php?id=15696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ms.samgtu.ru/mod/lesson/view.php?id=148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lms.samgtu.ru/mod/page/view.php?id=15690" TargetMode="External"/><Relationship Id="rId27" Type="http://schemas.openxmlformats.org/officeDocument/2006/relationships/hyperlink" Target="https://lms.samgtu.ru/mod/page/view.php?id=15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304C-E792-44BC-87DD-7659CD64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2025-02-17T03:55:00Z</cp:lastPrinted>
  <dcterms:created xsi:type="dcterms:W3CDTF">2025-02-19T07:06:00Z</dcterms:created>
  <dcterms:modified xsi:type="dcterms:W3CDTF">2025-02-19T07:09:00Z</dcterms:modified>
</cp:coreProperties>
</file>