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45F66" w:rsidRPr="00AD5835">
        <w:rPr>
          <w:rFonts w:eastAsia="Calibri"/>
          <w:b/>
          <w:bCs/>
          <w:szCs w:val="24"/>
          <w:lang w:eastAsia="en-US"/>
        </w:rPr>
        <w:t>Английский язык для профессиональных целей. Уровень 1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6B" w:rsidRDefault="0044656B" w:rsidP="00A745F7">
      <w:r>
        <w:separator/>
      </w:r>
    </w:p>
  </w:endnote>
  <w:endnote w:type="continuationSeparator" w:id="0">
    <w:p w:rsidR="0044656B" w:rsidRDefault="0044656B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6B" w:rsidRDefault="0044656B" w:rsidP="00A745F7">
      <w:r>
        <w:separator/>
      </w:r>
    </w:p>
  </w:footnote>
  <w:footnote w:type="continuationSeparator" w:id="0">
    <w:p w:rsidR="0044656B" w:rsidRDefault="0044656B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4656B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2025-01-23T12:37:00Z</dcterms:created>
  <dcterms:modified xsi:type="dcterms:W3CDTF">2025-01-23T12:37:00Z</dcterms:modified>
</cp:coreProperties>
</file>