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Pr="002B6230" w:rsidRDefault="00A745F7" w:rsidP="002B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rFonts w:eastAsia="Calibri"/>
          <w:b/>
          <w:bCs/>
          <w:szCs w:val="24"/>
          <w:lang w:eastAsia="en-US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2B6230" w:rsidRPr="002B6230">
        <w:rPr>
          <w:rFonts w:eastAsia="Calibri"/>
          <w:b/>
          <w:bCs/>
          <w:szCs w:val="24"/>
          <w:lang w:eastAsia="en-US"/>
        </w:rPr>
        <w:t>Современные т</w:t>
      </w:r>
      <w:r w:rsidR="002B6230">
        <w:rPr>
          <w:rFonts w:eastAsia="Calibri"/>
          <w:b/>
          <w:bCs/>
          <w:szCs w:val="24"/>
          <w:lang w:eastAsia="en-US"/>
        </w:rPr>
        <w:t xml:space="preserve">еории и методики психоанализа: </w:t>
      </w:r>
      <w:bookmarkStart w:id="0" w:name="_GoBack"/>
      <w:bookmarkEnd w:id="0"/>
      <w:r w:rsidR="002B6230" w:rsidRPr="002B6230">
        <w:rPr>
          <w:rFonts w:eastAsia="Calibri"/>
          <w:b/>
          <w:bCs/>
          <w:szCs w:val="24"/>
          <w:lang w:eastAsia="en-US"/>
        </w:rPr>
        <w:t>как понять себя и других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49" w:rsidRDefault="00250849" w:rsidP="00A745F7">
      <w:r>
        <w:separator/>
      </w:r>
    </w:p>
  </w:endnote>
  <w:endnote w:type="continuationSeparator" w:id="0">
    <w:p w:rsidR="00250849" w:rsidRDefault="00250849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49" w:rsidRDefault="00250849" w:rsidP="00A745F7">
      <w:r>
        <w:separator/>
      </w:r>
    </w:p>
  </w:footnote>
  <w:footnote w:type="continuationSeparator" w:id="0">
    <w:p w:rsidR="00250849" w:rsidRDefault="00250849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50849"/>
    <w:rsid w:val="0028220D"/>
    <w:rsid w:val="002B6230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D7DDD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2025-01-23T12:47:00Z</dcterms:created>
  <dcterms:modified xsi:type="dcterms:W3CDTF">2025-01-23T12:47:00Z</dcterms:modified>
</cp:coreProperties>
</file>