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10.75pt;margin-top:-5.75pt;width:569.25pt;height:124.75pt;z-index:251695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" filled="f" stroked="f" strokecolor="black [0]" insetpen="t">
            <v:textbox inset="2.88pt,2.88pt,2.88pt,2.88pt">
              <w:txbxContent>
                <w:p w:rsidR="006C1925" w:rsidRPr="00805C94" w:rsidRDefault="006C1925" w:rsidP="006C192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ФГБОУ </w:t>
                  </w:r>
                  <w:proofErr w:type="gramStart"/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ВО</w:t>
                  </w:r>
                  <w:proofErr w:type="gramEnd"/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«Тольяттинский государственный университет</w:t>
                  </w:r>
                  <w:r w:rsidR="00EA4CB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»</w:t>
                  </w:r>
                </w:p>
                <w:p w:rsidR="006C1925" w:rsidRPr="00805C94" w:rsidRDefault="006C1925" w:rsidP="006C1925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Союз «Торгово-промышленная палата </w:t>
                  </w:r>
                  <w:proofErr w:type="gramStart"/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г</w:t>
                  </w:r>
                  <w:proofErr w:type="gramEnd"/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. Тольятти»</w:t>
                  </w:r>
                </w:p>
                <w:p w:rsidR="00333262" w:rsidRDefault="006C1925" w:rsidP="0033326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При поддержке </w:t>
                  </w:r>
                </w:p>
                <w:p w:rsidR="006C1925" w:rsidRPr="00333262" w:rsidRDefault="00805C94" w:rsidP="0033326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Федерального агентства по делам молодежи</w:t>
                  </w:r>
                  <w:r w:rsidR="00333262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3332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(</w:t>
                  </w:r>
                  <w:proofErr w:type="spellStart"/>
                  <w:r w:rsidR="003332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Росмолодежь</w:t>
                  </w:r>
                  <w:proofErr w:type="spellEnd"/>
                  <w:r w:rsidR="0033326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6C1925" w:rsidRPr="00D00092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000099"/>
                      <w:sz w:val="32"/>
                      <w:szCs w:val="32"/>
                    </w:rPr>
                  </w:pPr>
                </w:p>
                <w:p w:rsidR="006C1925" w:rsidRPr="003B57A4" w:rsidRDefault="006C1925" w:rsidP="006C192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3B57A4">
        <w:rPr>
          <w:lang w:val="en-US"/>
        </w:rPr>
        <w:br/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C3102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337820</wp:posOffset>
            </wp:positionV>
            <wp:extent cx="6840220" cy="2497455"/>
            <wp:effectExtent l="0" t="0" r="0" b="0"/>
            <wp:wrapSquare wrapText="bothSides"/>
            <wp:docPr id="10" name="Рисунок 10" descr="C:\Documents and Settings\1511\Рабочий стол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511\Рабочий стол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7A4" w:rsidRDefault="003B57A4">
      <w:pPr>
        <w:rPr>
          <w:lang w:val="en-US"/>
        </w:rPr>
      </w:pPr>
    </w:p>
    <w:p w:rsidR="003C3102" w:rsidRDefault="003C3102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8" o:spid="_x0000_s1027" type="#_x0000_t202" style="position:absolute;margin-left:-10.6pt;margin-top:6.55pt;width:575.05pt;height:41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JqDwMAAL0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" filled="f" stroked="f" strokecolor="black [0]" insetpen="t">
            <v:textbox inset="2.88pt,2.88pt,2.88pt,2.88pt">
              <w:txbxContent>
                <w:p w:rsidR="003B57A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68"/>
                      <w:szCs w:val="68"/>
                      <w:lang w:val="en-US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FF0000"/>
                      <w:sz w:val="68"/>
                      <w:szCs w:val="68"/>
                    </w:rPr>
                    <w:t>ИНФОРМАЦИОННОЕ ПИСЬМО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9" o:spid="_x0000_s1028" type="#_x0000_t202" style="position:absolute;margin-left:-10.55pt;margin-top:11pt;width:569.2pt;height:191.7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dBEAMAAL4GAAAOAAAAZHJzL2Uyb0RvYy54bWysVclu2zAQvRfoPxC8K1osa0OUwJatokC6&#10;AG0/gJYoi6hEqiQdOS367x1StqOkPRRNfRC4Dt+bN/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" filled="f" stroked="f" strokecolor="black [0]" insetpen="t">
            <v:textbox inset="2.88pt,2.88pt,2.88pt,2.88pt">
              <w:txbxContent>
                <w:p w:rsidR="003B57A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  <w:t xml:space="preserve">Приглашаем Вас принять участие в работе </w:t>
                  </w:r>
                </w:p>
                <w:p w:rsidR="00805C9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  <w:t xml:space="preserve">Всероссийской студенческой </w:t>
                  </w:r>
                </w:p>
                <w:p w:rsidR="003B57A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  <w:t xml:space="preserve">научно-практической </w:t>
                  </w:r>
                </w:p>
                <w:p w:rsidR="003B57A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  <w:t>междисциплинарной конференции</w:t>
                  </w:r>
                </w:p>
                <w:p w:rsidR="003B57A4" w:rsidRPr="00805C9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  <w:lang w:val="en-US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  <w:lang w:val="en-US"/>
                    </w:rPr>
                    <w:t>«</w:t>
                  </w: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</w:rPr>
                    <w:t>Молодежь. Наука. Общество</w:t>
                  </w: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48"/>
                      <w:szCs w:val="48"/>
                      <w:lang w:val="en-US"/>
                    </w:rPr>
                    <w:t>»</w:t>
                  </w:r>
                </w:p>
                <w:p w:rsidR="00805C94" w:rsidRDefault="00805C94"/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767CA" w:rsidRDefault="003767CA">
      <w:pPr>
        <w:rPr>
          <w:lang w:val="en-US"/>
        </w:rPr>
      </w:pPr>
    </w:p>
    <w:p w:rsidR="003767CA" w:rsidRDefault="003767CA"/>
    <w:p w:rsidR="003C3102" w:rsidRDefault="003C3102">
      <w:pPr>
        <w:rPr>
          <w:lang w:val="en-US"/>
        </w:rPr>
      </w:pPr>
    </w:p>
    <w:p w:rsidR="00805C94" w:rsidRPr="003C3102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29" type="#_x0000_t202" style="position:absolute;margin-left:-4.05pt;margin-top:15.45pt;width:558.3pt;height:117.2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" filled="f" stroked="f" strokecolor="black [0]" insetpen="t">
            <v:textbox inset="2.88pt,2.88pt,2.88pt,2.88pt">
              <w:txbxContent>
                <w:p w:rsidR="003B57A4" w:rsidRPr="00805C94" w:rsidRDefault="003B57A4" w:rsidP="00CF42BE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  <w:t xml:space="preserve">Место проведения: </w:t>
                  </w:r>
                  <w:r w:rsidR="00D00092"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Российская Федерация, г. </w:t>
                  </w:r>
                  <w:r w:rsidR="00805C94"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Тольятти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,</w:t>
                  </w:r>
                  <w:r w:rsidR="00CF42BE" w:rsidRPr="00805C94"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  <w:t xml:space="preserve"> 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ул</w:t>
                  </w:r>
                  <w:r w:rsidR="00D00092"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ица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Белорусская, 14</w:t>
                  </w:r>
                  <w:r w:rsidR="00CF42BE"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.</w:t>
                  </w:r>
                </w:p>
                <w:p w:rsidR="003B57A4" w:rsidRPr="00805C9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  <w:t xml:space="preserve">Дата проведения: </w:t>
                  </w:r>
                  <w:r w:rsidR="00CF42BE" w:rsidRPr="00805C94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5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декабря 2018</w:t>
                  </w:r>
                  <w:r w:rsidR="00D00092"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г.</w:t>
                  </w:r>
                </w:p>
                <w:p w:rsidR="00BB70B9" w:rsidRPr="00805C94" w:rsidRDefault="00BB70B9" w:rsidP="00BB70B9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805C94">
                    <w:rPr>
                      <w:rFonts w:ascii="Arial" w:hAnsi="Arial" w:cs="Arial"/>
                      <w:b/>
                      <w:bCs/>
                      <w:color w:val="000099"/>
                      <w:sz w:val="36"/>
                      <w:szCs w:val="36"/>
                    </w:rPr>
                    <w:t xml:space="preserve">Прием заявок и других материалов: </w:t>
                  </w:r>
                  <w:r w:rsidRPr="00805C94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до</w:t>
                  </w:r>
                  <w:r w:rsidR="003C3102" w:rsidRPr="00EA4CB4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  <w:r w:rsidRPr="00805C94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16</w:t>
                  </w:r>
                  <w:r w:rsidRPr="00805C9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ноября 2018 г.</w:t>
                  </w:r>
                </w:p>
                <w:p w:rsidR="00805C94" w:rsidRDefault="00805C94" w:rsidP="00BB70B9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805C94" w:rsidRDefault="00805C94" w:rsidP="00BB70B9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805C94" w:rsidRDefault="00805C94" w:rsidP="00BB70B9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3B57A4" w:rsidRPr="00D00092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000099"/>
                      <w:sz w:val="32"/>
                      <w:szCs w:val="32"/>
                    </w:rPr>
                  </w:pPr>
                </w:p>
                <w:p w:rsidR="003B57A4" w:rsidRP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805C94" w:rsidRDefault="00805C94"/>
    <w:p w:rsidR="00805C94" w:rsidRDefault="00805C94"/>
    <w:p w:rsidR="00805C94" w:rsidRDefault="00805C94"/>
    <w:p w:rsidR="00805C94" w:rsidRDefault="00805C94"/>
    <w:p w:rsidR="003C3102" w:rsidRDefault="003C3102">
      <w:pPr>
        <w:rPr>
          <w:lang w:val="en-US"/>
        </w:rPr>
      </w:pPr>
    </w:p>
    <w:p w:rsidR="003C3102" w:rsidRDefault="003C3102">
      <w:pPr>
        <w:rPr>
          <w:lang w:val="en-US"/>
        </w:rPr>
      </w:pPr>
    </w:p>
    <w:p w:rsidR="003B57A4" w:rsidRPr="00805C94" w:rsidRDefault="00EA4CB4">
      <w:r>
        <w:rPr>
          <w:noProof/>
        </w:rPr>
        <w:lastRenderedPageBreak/>
        <w:pict>
          <v:shape id="Text Box 14" o:spid="_x0000_s1043" type="#_x0000_t202" style="position:absolute;margin-left:8.95pt;margin-top:-4.15pt;width:510.95pt;height:79.6pt;z-index:2517002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" filled="f" stroked="f" strokecolor="black [0]" insetpen="t">
            <v:textbox inset="2.88pt,2.88pt,2.88pt,2.88pt">
              <w:txbxContent>
                <w:p w:rsidR="00EA4CB4" w:rsidRDefault="00EA4CB4" w:rsidP="00EA4CB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ОТВЕТСТВЕННЫЕ ЗА ОРГАНИЗАЦИЮ КОНФЕРЕНЦИИ</w:t>
                  </w:r>
                </w:p>
                <w:p w:rsidR="00EA4CB4" w:rsidRPr="00125D46" w:rsidRDefault="00EA4CB4" w:rsidP="00EA4CB4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ФГБОУ </w:t>
                  </w:r>
                  <w:proofErr w:type="gramStart"/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ВО</w:t>
                  </w:r>
                  <w:proofErr w:type="gramEnd"/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«Тольяттинский государственный университет»</w:t>
                  </w:r>
                </w:p>
                <w:p w:rsidR="00EA4CB4" w:rsidRPr="00125D46" w:rsidRDefault="00EA4CB4" w:rsidP="00EA4CB4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color w:val="000099"/>
                      <w:sz w:val="28"/>
                      <w:szCs w:val="28"/>
                    </w:rPr>
                  </w:pPr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Союз «Торгово-промышленная палата </w:t>
                  </w:r>
                  <w:proofErr w:type="gramStart"/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125D46">
                    <w:rPr>
                      <w:rFonts w:ascii="Arial" w:hAnsi="Arial" w:cs="Arial"/>
                      <w:bCs/>
                      <w:sz w:val="28"/>
                      <w:szCs w:val="28"/>
                    </w:rPr>
                    <w:t>. Тольятти»</w:t>
                  </w:r>
                </w:p>
                <w:p w:rsidR="00EA4CB4" w:rsidRPr="003B57A4" w:rsidRDefault="00EA4CB4" w:rsidP="00EA4CB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6C1925" w:rsidRDefault="006C1925"/>
    <w:p w:rsidR="003B57A4" w:rsidRDefault="00EA4CB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5" o:spid="_x0000_s1031" type="#_x0000_t202" style="position:absolute;margin-left:-4.1pt;margin-top:19.8pt;width:548.35pt;height:199.8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ОБЩАЯ ИНФОРМАЦИЯ</w:t>
                  </w:r>
                </w:p>
                <w:p w:rsidR="003B57A4" w:rsidRPr="005534EB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Приглашаем принять участие в Конференции.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Цель:  поддержка и развитие научного потенциала студенческой молодежи.</w:t>
                  </w:r>
                </w:p>
                <w:p w:rsidR="003B57A4" w:rsidRPr="003B57A4" w:rsidRDefault="00F15768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Задачи</w:t>
                  </w:r>
                  <w:r w:rsidR="003B57A4"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: поиск и поддержка</w:t>
                  </w:r>
                  <w:r w:rsidR="003B57A4" w:rsidRPr="00F15768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талантливых, интересующихся наукой студентов; создание условий для самореализации студентов в сфере науки; стимулирование самостоятельной научно-инновационной работы студентов; 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 обмен опытом ведения научных</w:t>
                  </w:r>
                  <w:r w:rsidR="003B57A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B57A4" w:rsidRPr="00F1576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исследований между студентами разных российских вузов (</w:t>
                  </w:r>
                  <w:proofErr w:type="spellStart"/>
                  <w:r w:rsidR="003B57A4" w:rsidRPr="00F1576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ссузов</w:t>
                  </w:r>
                  <w:proofErr w:type="spellEnd"/>
                  <w:r w:rsidR="003B57A4" w:rsidRPr="00F1576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).</w:t>
                  </w:r>
                  <w:proofErr w:type="gramEnd"/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6" o:spid="_x0000_s1032" type="#_x0000_t202" style="position:absolute;margin-left:2.5pt;margin-top:14.65pt;width:548.35pt;height:522.4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СЕКЦИИ КОНФЕРЕНЦИИ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6"/>
                      <w:szCs w:val="26"/>
                    </w:rPr>
                    <w:t>1.</w:t>
                  </w:r>
                  <w:r w:rsidRPr="00F904C5">
                    <w:rPr>
                      <w:b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Архитектура, строительство, дизайн.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2.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Журналистика, реклама, 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PR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-технологии.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Информационные технологии и цифровая экономика.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4.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История, философия, культурология.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5.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Математика, физика.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6.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Машиностроение.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7.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Отечественная филология (русский язык, русская литература).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8.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Педагогика и психология.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9.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Предпринимательство (финансы, экономика и управление).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10.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Современная профессиональная межкультурная коммуникация: перевод, профессиональный английский язык.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11.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Социология.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12.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proofErr w:type="spell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Техносферная</w:t>
                  </w:r>
                  <w:proofErr w:type="spellEnd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и экологическая безопасность.</w:t>
                  </w:r>
                </w:p>
                <w:p w:rsidR="003B57A4" w:rsidRPr="005534EB" w:rsidRDefault="003B57A4" w:rsidP="003B57A4">
                  <w:pPr>
                    <w:widowControl w:val="0"/>
                    <w:ind w:left="567" w:hanging="567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sz w:val="28"/>
                      <w:szCs w:val="28"/>
                    </w:rPr>
                    <w:t>13.</w:t>
                  </w:r>
                  <w:r w:rsidRPr="005534EB">
                    <w:rPr>
                      <w:sz w:val="28"/>
                      <w:szCs w:val="28"/>
                    </w:rPr>
                    <w:t> 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Физическая культура. Спорт. Адаптивная физическая культура. 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       Здоровье. Туризм.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14. Химия, рациональное природопользование и биотехнологии.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15. Электронные системы и робототехника.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16. Электроэнергетика и электротехника.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17. Юриспруденция.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2" o:spid="_x0000_s1033" type="#_x0000_t202" style="position:absolute;margin-left:3.4pt;margin-top:12.4pt;width:546.65pt;height:88.25pt;z-index:251676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ДЛЯ УЧАСТИЯ В КОНФЕРЕНЦИИ ПРИГЛАШАЮТСЯ</w:t>
                  </w:r>
                </w:p>
                <w:p w:rsidR="00F904C5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Студенты, магистранты, высших учебных заведений Р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Ф</w:t>
                  </w:r>
                </w:p>
                <w:p w:rsidR="003B57A4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Студенты средних специальных учебных заведений Р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Ф</w:t>
                  </w:r>
                </w:p>
                <w:p w:rsid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3B57A4" w:rsidRP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3" o:spid="_x0000_s1034" type="#_x0000_t202" style="position:absolute;margin-left:3.4pt;margin-top:9.15pt;width:546.65pt;height:195.05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cyDw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 xml:space="preserve">УЧАСТИЕ В КОНФЕРЕНЦИИ </w:t>
                  </w:r>
                </w:p>
                <w:p w:rsidR="00F904C5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Участие в Конференции бесплатное.</w:t>
                  </w:r>
                </w:p>
                <w:p w:rsidR="00471AF3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Участники представляют свои работы очно в день проведения Конференции, согласно рекомендациям к очному представлению доклада.</w:t>
                  </w:r>
                </w:p>
                <w:p w:rsidR="009003CD" w:rsidRPr="005534EB" w:rsidRDefault="009003CD" w:rsidP="00F904C5">
                  <w:pPr>
                    <w:pStyle w:val="a7"/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Каждый участник может подать одну заявку на участие в Конференции.</w:t>
                  </w:r>
                </w:p>
                <w:p w:rsidR="003B57A4" w:rsidRPr="005534EB" w:rsidRDefault="00471AF3" w:rsidP="00471AF3">
                  <w:pPr>
                    <w:pStyle w:val="a7"/>
                    <w:widowControl w:val="0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Победители и призеры Конференции награждаются дипломами. Научные руководители докладов участников-победителей награждаются благодарственными письмами. Все участники Конференции получают сертификаты участника.</w:t>
                  </w:r>
                </w:p>
                <w:p w:rsid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3B57A4" w:rsidRP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5" o:spid="_x0000_s1035" type="#_x0000_t202" style="position:absolute;margin-left:-.75pt;margin-top:12.7pt;width:546.65pt;height:206.75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СБОРНИК КОНФЕРЕНЦИИ</w:t>
                  </w:r>
                </w:p>
                <w:p w:rsidR="00F904C5" w:rsidRPr="005534EB" w:rsidRDefault="00F904C5" w:rsidP="00F904C5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По итогам Конференции издается электронный сборник тезисов, представленных участниками. </w:t>
                  </w:r>
                </w:p>
                <w:p w:rsidR="00F904C5" w:rsidRPr="005534EB" w:rsidRDefault="00F904C5" w:rsidP="00F904C5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Сборнику присваивается международный индекс 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ISBN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.  </w:t>
                  </w:r>
                </w:p>
                <w:p w:rsidR="00F904C5" w:rsidRPr="005534EB" w:rsidRDefault="00F904C5" w:rsidP="003B57A4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Сборник Конференции размещается на </w:t>
                  </w:r>
                  <w:proofErr w:type="spell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eLIBRARY</w:t>
                  </w:r>
                  <w:proofErr w:type="spellEnd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RU</w:t>
                  </w:r>
                  <w:r w:rsidR="00624F5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, планируется индексация в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РИНЦ.</w:t>
                  </w:r>
                </w:p>
                <w:p w:rsidR="003B57A4" w:rsidRPr="005534EB" w:rsidRDefault="003B57A4" w:rsidP="003B57A4">
                  <w:pPr>
                    <w:pStyle w:val="a7"/>
                    <w:widowControl w:val="0"/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Рассылка электронного сборника осуществляется через месяц после проведения Конференции. Почтовая отправка электронных сборников осуществляется бесплатно.</w:t>
                  </w:r>
                </w:p>
                <w:p w:rsid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  <w:p w:rsidR="003B57A4" w:rsidRPr="00F904C5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36" type="#_x0000_t202" style="position:absolute;margin-left:-.75pt;margin-top:8.2pt;width:539.95pt;height:228.7pt;z-index:251678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BUEQMAAL8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КАК СТАТЬ УЧАСТНИКОМ КОНФЕРЕНЦИИ?</w:t>
                  </w:r>
                </w:p>
                <w:p w:rsidR="003B57A4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Для участия в Конференции участники должны  до 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16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ноября 2018 года включительно предоставить (отправить на </w:t>
                  </w:r>
                  <w:proofErr w:type="spell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onirs</w:t>
                  </w:r>
                  <w:proofErr w:type="spellEnd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@</w:t>
                  </w:r>
                  <w:proofErr w:type="spell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tltsu</w:t>
                  </w:r>
                  <w:proofErr w:type="spellEnd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proofErr w:type="spellStart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) следующие материалы:</w:t>
                  </w:r>
                </w:p>
                <w:p w:rsidR="00F904C5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заявк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у на участие в электронном виде;</w:t>
                  </w:r>
                </w:p>
                <w:p w:rsidR="00F904C5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согласие на обработку персональных данных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(скан с личной подписью участника);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904C5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тезисы доклада, оформленные в соответствии с требованиями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;</w:t>
                  </w: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B57A4" w:rsidRPr="005534EB" w:rsidRDefault="00F904C5" w:rsidP="00F904C5">
                  <w:pPr>
                    <w:pStyle w:val="a7"/>
                    <w:widowControl w:val="0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с</w:t>
                  </w:r>
                  <w:r w:rsidR="003B57A4"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кан заключения о </w:t>
                  </w:r>
                  <w:r w:rsidR="00180D08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возможности открытой публикации;</w:t>
                  </w:r>
                </w:p>
                <w:p w:rsidR="003B57A4" w:rsidRPr="005534EB" w:rsidRDefault="003B57A4" w:rsidP="00F904C5">
                  <w:pPr>
                    <w:pStyle w:val="a7"/>
                    <w:widowControl w:val="0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Cs/>
                      <w:sz w:val="28"/>
                      <w:szCs w:val="28"/>
                    </w:rPr>
                    <w:t>Материалы, предоставленные позже установленных сроков, не рассматриваются</w:t>
                  </w:r>
                  <w:r w:rsidRPr="005534E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34E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B57A4" w:rsidRPr="003B57A4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6" o:spid="_x0000_s1037" type="#_x0000_t202" style="position:absolute;margin-left:8.45pt;margin-top:4.7pt;width:520.25pt;height:202.6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 xml:space="preserve">РЕГЛАМЕНТ РАБОТЫ КОНФЕРЕНЦИИ </w:t>
                  </w:r>
                  <w:r w:rsidR="00016FB1" w:rsidRPr="00E42AE1"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05.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12.2018года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10:00—11:00 Регистрация участников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11:00—11.30 Торжественное открытие Конференции 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11.30 - 13.30 Работа секций Конференции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13.30 - 14.30 Перерыв на обед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14.30 - 16.30 Работа секций Конференции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16.30 - 17.00  </w:t>
                  </w:r>
                  <w:r w:rsidR="001C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Работа экспертной комиссии (подведение итогов) / Кофе-пауза</w:t>
                  </w:r>
                </w:p>
                <w:p w:rsidR="003B57A4" w:rsidRPr="005534EB" w:rsidRDefault="003B57A4" w:rsidP="003B57A4">
                  <w:pPr>
                    <w:widowControl w:val="0"/>
                    <w:jc w:val="both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5534EB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17.00 - 17.30  Награждение участников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B218A4">
      <w:pPr>
        <w:rPr>
          <w:lang w:val="en-US"/>
        </w:rPr>
      </w:pPr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38" type="#_x0000_t202" style="position:absolute;margin-left:8.2pt;margin-top:.95pt;width:520.25pt;height:33.5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0EAMAAL8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" filled="f" stroked="f" strokecolor="black [0]" insetpen="t">
            <v:textbox inset="2.88pt,2.88pt,2.88pt,2.88pt">
              <w:txbxContent>
                <w:p w:rsidR="003B57A4" w:rsidRDefault="003B57A4" w:rsidP="003B57A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КОНТАКТЫ КОНФЕРЕНЦИИ</w:t>
                  </w:r>
                </w:p>
              </w:txbxContent>
            </v:textbox>
          </v:shape>
        </w:pict>
      </w:r>
    </w:p>
    <w:p w:rsidR="003B57A4" w:rsidRDefault="003B57A4">
      <w:pPr>
        <w:rPr>
          <w:lang w:val="en-US"/>
        </w:rPr>
      </w:pPr>
    </w:p>
    <w:tbl>
      <w:tblPr>
        <w:tblpPr w:leftFromText="180" w:rightFromText="180" w:vertAnchor="text" w:horzAnchor="margin" w:tblpY="1"/>
        <w:tblW w:w="10272" w:type="dxa"/>
        <w:tblCellMar>
          <w:left w:w="0" w:type="dxa"/>
          <w:right w:w="0" w:type="dxa"/>
        </w:tblCellMar>
        <w:tblLook w:val="04A0"/>
      </w:tblPr>
      <w:tblGrid>
        <w:gridCol w:w="6922"/>
        <w:gridCol w:w="3350"/>
      </w:tblGrid>
      <w:tr w:rsidR="001C2D19" w:rsidRPr="005534EB" w:rsidTr="001C2D19">
        <w:trPr>
          <w:trHeight w:val="476"/>
        </w:trPr>
        <w:tc>
          <w:tcPr>
            <w:tcW w:w="10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ФГБОУ </w:t>
            </w:r>
            <w:proofErr w:type="gramStart"/>
            <w:r w:rsidRPr="005534EB">
              <w:rPr>
                <w:rFonts w:ascii="Arial" w:hAnsi="Arial" w:cs="Arial"/>
                <w:bCs/>
                <w:sz w:val="28"/>
                <w:szCs w:val="28"/>
              </w:rPr>
              <w:t>ВО</w:t>
            </w:r>
            <w:proofErr w:type="gramEnd"/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«Тольяттинский государственный университет»</w:t>
            </w:r>
          </w:p>
        </w:tc>
      </w:tr>
      <w:tr w:rsidR="001C2D19" w:rsidRPr="005534EB" w:rsidTr="001C2D19">
        <w:trPr>
          <w:trHeight w:val="921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Отдел реализации </w:t>
            </w:r>
            <w:proofErr w:type="gramStart"/>
            <w:r w:rsidRPr="005534EB">
              <w:rPr>
                <w:rFonts w:ascii="Arial" w:hAnsi="Arial" w:cs="Arial"/>
                <w:bCs/>
                <w:sz w:val="28"/>
                <w:szCs w:val="28"/>
              </w:rPr>
              <w:t>молодежных</w:t>
            </w:r>
            <w:proofErr w:type="gramEnd"/>
          </w:p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>проектов и программ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  <w:lang w:val="en-US"/>
              </w:rPr>
              <w:t>onirs@tltsu.ru</w:t>
            </w:r>
            <w:r w:rsidRPr="005534EB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</w:p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C2D19" w:rsidRPr="005534EB" w:rsidTr="001C2D19">
        <w:trPr>
          <w:trHeight w:val="476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4EB">
              <w:rPr>
                <w:rFonts w:ascii="Arial" w:hAnsi="Arial" w:cs="Arial"/>
                <w:bCs/>
                <w:sz w:val="28"/>
                <w:szCs w:val="28"/>
              </w:rPr>
              <w:t>Дудинова</w:t>
            </w:r>
            <w:proofErr w:type="spellEnd"/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53 – 94 </w:t>
            </w:r>
            <w:r w:rsidR="00EA4CB4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50</w:t>
            </w:r>
          </w:p>
        </w:tc>
      </w:tr>
      <w:tr w:rsidR="001C2D19" w:rsidRPr="005534EB" w:rsidTr="001C2D19">
        <w:trPr>
          <w:trHeight w:val="476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>Макарова Виктория Викторовна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53 – 94 </w:t>
            </w:r>
            <w:r w:rsidR="00EA4CB4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50</w:t>
            </w:r>
          </w:p>
        </w:tc>
      </w:tr>
      <w:tr w:rsidR="001C2D19" w:rsidRPr="005534EB" w:rsidTr="001C2D19">
        <w:trPr>
          <w:trHeight w:val="476"/>
        </w:trPr>
        <w:tc>
          <w:tcPr>
            <w:tcW w:w="6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A94BF8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534EB">
              <w:rPr>
                <w:rFonts w:ascii="Arial" w:hAnsi="Arial" w:cs="Arial"/>
                <w:bCs/>
                <w:sz w:val="28"/>
                <w:szCs w:val="28"/>
              </w:rPr>
              <w:t>Кичатова</w:t>
            </w:r>
            <w:proofErr w:type="spellEnd"/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Оксана </w:t>
            </w:r>
            <w:r w:rsidR="00A94BF8">
              <w:rPr>
                <w:rFonts w:ascii="Arial" w:hAnsi="Arial" w:cs="Arial"/>
                <w:bCs/>
                <w:sz w:val="28"/>
                <w:szCs w:val="28"/>
              </w:rPr>
              <w:t>Ивановна</w:t>
            </w: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D19" w:rsidRPr="005534EB" w:rsidRDefault="001C2D19" w:rsidP="001C2D19">
            <w:pPr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53 – 94 </w:t>
            </w:r>
            <w:r w:rsidR="0048037C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Pr="005534EB">
              <w:rPr>
                <w:rFonts w:ascii="Arial" w:hAnsi="Arial" w:cs="Arial"/>
                <w:bCs/>
                <w:sz w:val="28"/>
                <w:szCs w:val="28"/>
              </w:rPr>
              <w:t xml:space="preserve"> 89</w:t>
            </w:r>
          </w:p>
        </w:tc>
      </w:tr>
    </w:tbl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B218A4"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Control 8" o:spid="_x0000_s1041" style="position:absolute;margin-left:45.7pt;margin-top:17.55pt;width:513.6pt;height:141.2pt;z-index:2516838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PN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s1tcvpOZ3DmsXtQVp7u7mX5RSMhi5qIHVsqJfuaEQqUQgA4bzviT6cO0EKL&#10;4l/B2IUGQLTt30sKZ8jeSJe9Y6Vaew3kBR1dkU7PRWJHg0rYnE2jKImgliV8C5N0EsWujD7Jxt87&#10;pc1bJltkgxwrcIGDJ4d7bSwdko1H7G1CbnjTOCc04moDDg47zFlp+JtkQAVCe9KScmX+nobAYxWl&#10;3mY2T7x4E0+9NAnmXhCmq3QWxGl8t/lhWYRxVnNKmbjngo2WC+M/K+nZ/INZnOlQn+N0GkH1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" filled="f" stroked="f" insetpen="t">
            <v:shadow color="#ccc"/>
            <o:lock v:ext="edit" shapetype="t"/>
            <v:textbox inset="0,0,0,0"/>
          </v:rect>
        </w:pict>
      </w:r>
    </w:p>
    <w:p w:rsidR="003B57A4" w:rsidRDefault="00B218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Control 10" o:spid="_x0000_s1040" style="position:absolute;margin-left:39.05pt;margin-top:312.9pt;width:513.6pt;height:141.2pt;z-index:2516869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</w:p>
    <w:p w:rsidR="003B57A4" w:rsidRPr="0048037C" w:rsidRDefault="003B57A4"/>
    <w:p w:rsidR="003B57A4" w:rsidRDefault="00B218A4">
      <w:r w:rsidRPr="00B218A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_x0000_s1039" type="#_x0000_t202" style="position:absolute;margin-left:14.3pt;margin-top:15.2pt;width:520.25pt;height:33.5pt;z-index:251698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IEAMAAL4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" filled="f" stroked="f" strokecolor="black [0]" insetpen="t">
            <v:textbox inset="2.88pt,2.88pt,2.88pt,2.88pt">
              <w:txbxContent>
                <w:p w:rsidR="0048037C" w:rsidRDefault="0048037C" w:rsidP="0048037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32"/>
                      <w:szCs w:val="32"/>
                    </w:rPr>
                    <w:t>ИНФОРМАЦИЯ О КОНФЕРЕНЦИИ</w:t>
                  </w:r>
                </w:p>
              </w:txbxContent>
            </v:textbox>
          </v:shape>
        </w:pict>
      </w:r>
    </w:p>
    <w:p w:rsidR="003B57A4" w:rsidRPr="00A224C8" w:rsidRDefault="003B57A4" w:rsidP="00A224C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94"/>
        <w:tblW w:w="10272" w:type="dxa"/>
        <w:tblCellMar>
          <w:left w:w="0" w:type="dxa"/>
          <w:right w:w="0" w:type="dxa"/>
        </w:tblCellMar>
        <w:tblLook w:val="04A0"/>
      </w:tblPr>
      <w:tblGrid>
        <w:gridCol w:w="10272"/>
      </w:tblGrid>
      <w:tr w:rsidR="0048037C" w:rsidRPr="00A224C8" w:rsidTr="0048037C">
        <w:trPr>
          <w:trHeight w:val="476"/>
        </w:trPr>
        <w:tc>
          <w:tcPr>
            <w:tcW w:w="10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7C" w:rsidRPr="00A224C8" w:rsidRDefault="00333262" w:rsidP="00333262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Официальный сайт ТГУ - </w:t>
            </w:r>
            <w:proofErr w:type="spellStart"/>
            <w:r w:rsidRPr="00A224C8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tltsu</w:t>
            </w:r>
            <w:proofErr w:type="spellEnd"/>
            <w:r w:rsidRPr="00050C33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A224C8"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  <w:r w:rsidRPr="00A224C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A224C8" w:rsidRPr="005534EB" w:rsidTr="00A224C8">
        <w:trPr>
          <w:trHeight w:val="464"/>
        </w:trPr>
        <w:tc>
          <w:tcPr>
            <w:tcW w:w="10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4C8" w:rsidRPr="00050C33" w:rsidRDefault="00333262" w:rsidP="00781A38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proofErr w:type="spellStart"/>
            <w:r w:rsidRPr="00A224C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Вконтакте</w:t>
            </w:r>
            <w:proofErr w:type="spellEnd"/>
            <w:r w:rsidRPr="00A224C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группа </w:t>
            </w:r>
            <w:r w:rsidRPr="00A224C8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«Наука и инновации в ТГУ»</w:t>
            </w:r>
          </w:p>
        </w:tc>
      </w:tr>
    </w:tbl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48037C" w:rsidRDefault="003B57A4"/>
    <w:p w:rsidR="003B57A4" w:rsidRPr="005534EB" w:rsidRDefault="003B57A4"/>
    <w:p w:rsidR="003B57A4" w:rsidRPr="005534EB" w:rsidRDefault="003B57A4"/>
    <w:p w:rsidR="003B57A4" w:rsidRPr="005534EB" w:rsidRDefault="003B57A4"/>
    <w:p w:rsidR="003B57A4" w:rsidRPr="005534EB" w:rsidRDefault="003B57A4"/>
    <w:p w:rsidR="003B57A4" w:rsidRPr="005534EB" w:rsidRDefault="003B57A4"/>
    <w:p w:rsidR="003B57A4" w:rsidRPr="005534EB" w:rsidRDefault="003B57A4"/>
    <w:p w:rsidR="003B57A4" w:rsidRPr="005534EB" w:rsidRDefault="005534EB" w:rsidP="003B57A4">
      <w:pPr>
        <w:keepNext/>
        <w:numPr>
          <w:ilvl w:val="2"/>
          <w:numId w:val="0"/>
        </w:numPr>
        <w:tabs>
          <w:tab w:val="num" w:pos="720"/>
          <w:tab w:val="left" w:pos="4678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 xml:space="preserve">ЗАЯВКА НА УЧАСТИЕ </w:t>
      </w:r>
    </w:p>
    <w:p w:rsidR="003B57A4" w:rsidRPr="005534EB" w:rsidRDefault="005534EB" w:rsidP="003B57A4">
      <w:pPr>
        <w:keepNext/>
        <w:numPr>
          <w:ilvl w:val="2"/>
          <w:numId w:val="0"/>
        </w:numPr>
        <w:tabs>
          <w:tab w:val="num" w:pos="720"/>
          <w:tab w:val="left" w:pos="4678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ВО ВСЕРОССИЙСКОЙ СТУДЕНЧЕСКОЙ НАУЧНО-ПРАКТИЧЕСКОЙ  </w:t>
      </w:r>
    </w:p>
    <w:p w:rsidR="003B57A4" w:rsidRPr="005534EB" w:rsidRDefault="005534EB" w:rsidP="003B57A4">
      <w:pPr>
        <w:keepNext/>
        <w:numPr>
          <w:ilvl w:val="2"/>
          <w:numId w:val="0"/>
        </w:numPr>
        <w:tabs>
          <w:tab w:val="num" w:pos="720"/>
          <w:tab w:val="left" w:pos="4678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МЕЖДИСЦИПЛИНАРНОЙ КОНФЕРЕНЦИИ </w:t>
      </w:r>
    </w:p>
    <w:p w:rsidR="003B57A4" w:rsidRPr="005534EB" w:rsidRDefault="005534EB" w:rsidP="003B57A4">
      <w:pPr>
        <w:keepNext/>
        <w:numPr>
          <w:ilvl w:val="2"/>
          <w:numId w:val="0"/>
        </w:numPr>
        <w:tabs>
          <w:tab w:val="num" w:pos="720"/>
          <w:tab w:val="left" w:pos="4678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«МОЛОДЕЖЬ. НАУКА. ОБЩЕСТВО»</w:t>
      </w:r>
    </w:p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tbl>
      <w:tblPr>
        <w:tblW w:w="107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3"/>
        <w:gridCol w:w="1761"/>
        <w:gridCol w:w="881"/>
        <w:gridCol w:w="880"/>
        <w:gridCol w:w="1773"/>
      </w:tblGrid>
      <w:tr w:rsidR="003B57A4" w:rsidRPr="005534EB" w:rsidTr="003B57A4">
        <w:trPr>
          <w:trHeight w:val="376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rPr>
                <w:rFonts w:eastAsia="Calibri"/>
                <w:b/>
                <w:caps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Название секции конференции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caps/>
                <w:color w:val="auto"/>
                <w:kern w:val="0"/>
                <w:sz w:val="28"/>
                <w:szCs w:val="28"/>
              </w:rPr>
            </w:pPr>
          </w:p>
        </w:tc>
      </w:tr>
      <w:tr w:rsidR="003B57A4" w:rsidRPr="005534EB" w:rsidTr="003B57A4">
        <w:trPr>
          <w:trHeight w:val="376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both"/>
              <w:rPr>
                <w:rFonts w:ascii="Times New Roman Полужирный" w:eastAsia="Calibri" w:hAnsi="Times New Roman Полужирный" w:cs="Times New Roman Полужирный"/>
                <w:b/>
                <w:caps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Название доклада (тема выступления)</w:t>
            </w:r>
          </w:p>
        </w:tc>
        <w:tc>
          <w:tcPr>
            <w:tcW w:w="5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Times New Roman Полужирный" w:eastAsia="Calibri" w:hAnsi="Times New Roman Полужирный" w:cs="Times New Roman Полужирный"/>
                <w:b/>
                <w:caps/>
                <w:color w:val="auto"/>
                <w:kern w:val="0"/>
                <w:sz w:val="28"/>
                <w:szCs w:val="28"/>
              </w:rPr>
            </w:pPr>
          </w:p>
        </w:tc>
      </w:tr>
      <w:tr w:rsidR="003B57A4" w:rsidRPr="005534EB" w:rsidTr="003B57A4">
        <w:trPr>
          <w:trHeight w:val="347"/>
        </w:trPr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ФИО докладчика</w:t>
            </w:r>
            <w:proofErr w:type="gramStart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ов</w:t>
            </w:r>
            <w:proofErr w:type="spellEnd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);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Докладчик 1 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Докладчик 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Докладчик 3</w:t>
            </w:r>
          </w:p>
        </w:tc>
      </w:tr>
      <w:tr w:rsidR="003B57A4" w:rsidRPr="005534EB" w:rsidTr="003B57A4">
        <w:trPr>
          <w:trHeight w:val="361"/>
        </w:trPr>
        <w:tc>
          <w:tcPr>
            <w:tcW w:w="5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both"/>
              <w:rPr>
                <w:rFonts w:eastAsia="Calibri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Times New Roman Полужирный" w:eastAsia="Calibri" w:hAnsi="Times New Roman Полужирный" w:cs="Times New Roman Полужирный"/>
                <w:b/>
                <w:cap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Times New Roman Полужирный" w:eastAsia="Calibri" w:hAnsi="Times New Roman Полужирный" w:cs="Times New Roman Полужирный"/>
                <w:b/>
                <w:cap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Times New Roman Полужирный" w:eastAsia="Calibri" w:hAnsi="Times New Roman Полужирный" w:cs="Times New Roman Полужирный"/>
                <w:b/>
                <w:caps/>
                <w:color w:val="auto"/>
                <w:kern w:val="0"/>
                <w:sz w:val="28"/>
                <w:szCs w:val="28"/>
              </w:rPr>
            </w:pPr>
          </w:p>
        </w:tc>
      </w:tr>
      <w:tr w:rsidR="003B57A4" w:rsidRPr="005534EB" w:rsidTr="003B57A4">
        <w:trPr>
          <w:trHeight w:val="361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both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proofErr w:type="spellStart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Бакалавриат</w:t>
            </w:r>
            <w:proofErr w:type="spellEnd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/магистратура/</w:t>
            </w:r>
            <w:proofErr w:type="spellStart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специалитет</w:t>
            </w:r>
            <w:proofErr w:type="spellEnd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, курс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B57A4" w:rsidRPr="005534EB" w:rsidTr="003B57A4">
        <w:trPr>
          <w:trHeight w:val="347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both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Место учебы (полностью)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right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B57A4" w:rsidRPr="005534EB" w:rsidTr="003B57A4">
        <w:trPr>
          <w:trHeight w:val="347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both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 xml:space="preserve">Телефон, </w:t>
            </w:r>
            <w:proofErr w:type="gramStart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е</w:t>
            </w:r>
            <w:proofErr w:type="gramEnd"/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-</w:t>
            </w:r>
            <w:r w:rsidRPr="005534E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B57A4" w:rsidRPr="005534EB" w:rsidTr="003B57A4">
        <w:trPr>
          <w:trHeight w:val="361"/>
        </w:trPr>
        <w:tc>
          <w:tcPr>
            <w:tcW w:w="5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E42AE1" w:rsidRDefault="00E42AE1" w:rsidP="003B5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</w:rPr>
              <w:t>ФИО научного руководителя (-ей)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  <w:r w:rsidRPr="005534E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  <w:t>Научный руководитель 1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eastAsia="Calibri" w:hAnsi="Times New Roman" w:cs="Times New Roman"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  <w:t>Научный руководитель 2</w:t>
            </w:r>
          </w:p>
        </w:tc>
      </w:tr>
      <w:tr w:rsidR="003B57A4" w:rsidRPr="005534EB" w:rsidTr="003B57A4">
        <w:trPr>
          <w:trHeight w:val="361"/>
        </w:trPr>
        <w:tc>
          <w:tcPr>
            <w:tcW w:w="5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jc w:val="both"/>
              <w:rPr>
                <w:rFonts w:eastAsia="Calibri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Verdana" w:eastAsia="Calibri" w:hAnsi="Verdana" w:cs="Verdana"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A4" w:rsidRPr="005534EB" w:rsidRDefault="003B57A4" w:rsidP="003B57A4">
            <w:pPr>
              <w:snapToGrid w:val="0"/>
              <w:spacing w:after="0" w:line="240" w:lineRule="auto"/>
              <w:rPr>
                <w:rFonts w:ascii="Verdana" w:eastAsia="Calibri" w:hAnsi="Verdana" w:cs="Verdana"/>
                <w:i/>
                <w:iCs/>
                <w:color w:val="auto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3B57A4" w:rsidRPr="003B57A4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Default="003B57A4">
      <w:pPr>
        <w:rPr>
          <w:lang w:val="en-US"/>
        </w:rPr>
      </w:pPr>
    </w:p>
    <w:p w:rsidR="003B57A4" w:rsidRPr="005534EB" w:rsidRDefault="005534EB" w:rsidP="003B57A4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lastRenderedPageBreak/>
        <w:t>СОГЛАСИЕ НА ОБРАБОТКУ ПЕРСОНАЛЬНЫХ ДАННЫХ</w:t>
      </w:r>
    </w:p>
    <w:p w:rsidR="003B57A4" w:rsidRPr="005534EB" w:rsidRDefault="005534EB" w:rsidP="003B57A4">
      <w:pPr>
        <w:tabs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ДЛЯ УЧАСТИЯ В КОНКУРСАХ И НАУЧНЫХ МЕРОПРИЯТИЯХ</w:t>
      </w:r>
    </w:p>
    <w:p w:rsidR="003B57A4" w:rsidRPr="005534EB" w:rsidRDefault="003B57A4" w:rsidP="003B57A4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3B57A4" w:rsidRPr="005534EB" w:rsidRDefault="003B57A4" w:rsidP="003B57A4">
      <w:pPr>
        <w:tabs>
          <w:tab w:val="left" w:pos="1400"/>
          <w:tab w:val="left" w:pos="77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Я,______________________________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</w:t>
      </w:r>
      <w:r w:rsidR="005534EB" w:rsidRPr="00CF42BE">
        <w:rPr>
          <w:rFonts w:ascii="Times New Roman" w:hAnsi="Times New Roman" w:cs="Times New Roman"/>
          <w:color w:val="auto"/>
          <w:kern w:val="0"/>
          <w:sz w:val="28"/>
          <w:szCs w:val="28"/>
        </w:rPr>
        <w:t>_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(далее – Субъект),</w:t>
      </w:r>
    </w:p>
    <w:p w:rsidR="003B57A4" w:rsidRPr="005534EB" w:rsidRDefault="003B57A4" w:rsidP="003B57A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(Фамилия, Имя, Отчество субъекта персональных данных)</w:t>
      </w:r>
    </w:p>
    <w:p w:rsidR="003B57A4" w:rsidRPr="00CF42BE" w:rsidRDefault="003B57A4" w:rsidP="003B57A4">
      <w:pPr>
        <w:tabs>
          <w:tab w:val="left" w:pos="400"/>
          <w:tab w:val="left" w:pos="98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</w:t>
      </w:r>
    </w:p>
    <w:p w:rsidR="003B57A4" w:rsidRPr="005534EB" w:rsidRDefault="003B57A4" w:rsidP="003B57A4">
      <w:pPr>
        <w:tabs>
          <w:tab w:val="left" w:pos="400"/>
          <w:tab w:val="left" w:pos="98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3B57A4" w:rsidRPr="005534EB" w:rsidRDefault="003B57A4" w:rsidP="003B57A4">
      <w:pPr>
        <w:tabs>
          <w:tab w:val="left" w:pos="400"/>
          <w:tab w:val="left" w:pos="9800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_______________________________________________</w:t>
      </w:r>
      <w:r w:rsid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_____________________________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даю своё согласие ФГБОУ </w:t>
      </w:r>
      <w:proofErr w:type="gramStart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ВО</w:t>
      </w:r>
      <w:proofErr w:type="gramEnd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«Тольяттинский государственный университет» (далее – Оператор), расположенному по адресу: Самарская область, г</w:t>
      </w:r>
      <w:proofErr w:type="gramStart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.Т</w:t>
      </w:r>
      <w:proofErr w:type="gramEnd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ольятти, ул. Белорусская, 14, на обработку персональных данных на следующих условиях: 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 </w:t>
      </w:r>
      <w:proofErr w:type="gramStart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  <w:proofErr w:type="gramEnd"/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2. Перечень персональных данных Субъекта, передаваемых Оператору на обработку: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фамилия, имя, отчество;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место учебы;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бакалавриат</w:t>
      </w:r>
      <w:proofErr w:type="spellEnd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/магистратура/</w:t>
      </w:r>
      <w:proofErr w:type="spellStart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специалитет</w:t>
      </w:r>
      <w:proofErr w:type="spellEnd"/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, курс;</w:t>
      </w:r>
    </w:p>
    <w:p w:rsidR="003B57A4" w:rsidRPr="005534EB" w:rsidRDefault="003B57A4" w:rsidP="003B57A4">
      <w:pPr>
        <w:snapToGrid w:val="0"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 номер телефона;</w:t>
      </w:r>
    </w:p>
    <w:p w:rsidR="003B57A4" w:rsidRPr="005534EB" w:rsidRDefault="003B57A4" w:rsidP="003B57A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e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-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mail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3.</w:t>
      </w:r>
      <w:r w:rsidR="00C41118"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хранением  на материальных носителях.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4.</w:t>
      </w:r>
      <w:r w:rsidR="00C41118"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Обработка персональных данных (за исключением хранения) прекращается по достижению цели обработки.</w:t>
      </w: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5.</w:t>
      </w:r>
      <w:r w:rsidR="00C41118"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>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  <w:r w:rsidR="00C41118" w:rsidRPr="005534E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             </w:t>
      </w: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-25"/>
        <w:tblW w:w="0" w:type="auto"/>
        <w:tblLook w:val="01E0"/>
      </w:tblPr>
      <w:tblGrid>
        <w:gridCol w:w="3838"/>
        <w:gridCol w:w="292"/>
        <w:gridCol w:w="3218"/>
        <w:gridCol w:w="374"/>
        <w:gridCol w:w="2794"/>
      </w:tblGrid>
      <w:tr w:rsidR="00C41118" w:rsidRPr="005534EB" w:rsidTr="009E7539">
        <w:trPr>
          <w:trHeight w:val="239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«       »                          20      </w:t>
            </w:r>
            <w:r w:rsidR="009E753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/>
              </w:rPr>
              <w:t xml:space="preserve">  </w:t>
            </w: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г.</w:t>
            </w:r>
          </w:p>
        </w:tc>
        <w:tc>
          <w:tcPr>
            <w:tcW w:w="292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4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C41118" w:rsidRPr="005534EB" w:rsidTr="009E7539">
        <w:trPr>
          <w:trHeight w:val="225"/>
        </w:trPr>
        <w:tc>
          <w:tcPr>
            <w:tcW w:w="3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             (подпись)</w:t>
            </w:r>
          </w:p>
        </w:tc>
        <w:tc>
          <w:tcPr>
            <w:tcW w:w="374" w:type="dxa"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118" w:rsidRPr="005534EB" w:rsidRDefault="00C41118" w:rsidP="00C41118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        </w:t>
            </w:r>
            <w:r w:rsidR="009E753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(И.О.</w:t>
            </w:r>
            <w:r w:rsidR="009E753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val="en-US"/>
              </w:rPr>
              <w:t xml:space="preserve"> </w:t>
            </w:r>
            <w:r w:rsidRPr="005534EB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Фамилия)</w:t>
            </w:r>
          </w:p>
        </w:tc>
      </w:tr>
    </w:tbl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strike/>
          <w:color w:val="auto"/>
          <w:kern w:val="0"/>
          <w:sz w:val="28"/>
          <w:szCs w:val="28"/>
        </w:rPr>
      </w:pPr>
    </w:p>
    <w:p w:rsidR="003B57A4" w:rsidRPr="005534EB" w:rsidRDefault="003B57A4" w:rsidP="003B57A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41118" w:rsidRPr="005534EB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:rsidR="00C41118" w:rsidRPr="005534EB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:rsidR="00C41118" w:rsidRPr="005534EB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  <w:rPr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  <w:rPr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  <w:rPr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  <w:rPr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  <w:rPr>
          <w:lang w:val="en-US"/>
        </w:rPr>
      </w:pPr>
    </w:p>
    <w:p w:rsidR="00C41118" w:rsidRDefault="00C41118" w:rsidP="003B57A4">
      <w:pPr>
        <w:tabs>
          <w:tab w:val="left" w:pos="8504"/>
        </w:tabs>
        <w:spacing w:after="0" w:line="240" w:lineRule="auto"/>
        <w:jc w:val="center"/>
      </w:pPr>
    </w:p>
    <w:p w:rsidR="001C2D19" w:rsidRDefault="001C2D19" w:rsidP="003B57A4">
      <w:pPr>
        <w:tabs>
          <w:tab w:val="left" w:pos="8504"/>
        </w:tabs>
        <w:spacing w:after="0" w:line="240" w:lineRule="auto"/>
        <w:jc w:val="center"/>
      </w:pPr>
    </w:p>
    <w:p w:rsidR="001C2D19" w:rsidRDefault="001C2D19" w:rsidP="003B57A4">
      <w:pPr>
        <w:tabs>
          <w:tab w:val="left" w:pos="8504"/>
        </w:tabs>
        <w:spacing w:after="0" w:line="240" w:lineRule="auto"/>
        <w:jc w:val="center"/>
      </w:pPr>
    </w:p>
    <w:p w:rsidR="001C2D19" w:rsidRPr="001C2D19" w:rsidRDefault="001C2D19" w:rsidP="003B57A4">
      <w:pPr>
        <w:tabs>
          <w:tab w:val="left" w:pos="8504"/>
        </w:tabs>
        <w:spacing w:after="0" w:line="240" w:lineRule="auto"/>
        <w:jc w:val="center"/>
      </w:pPr>
    </w:p>
    <w:p w:rsidR="009B2F5D" w:rsidRPr="009E7539" w:rsidRDefault="009B2F5D" w:rsidP="009B2F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lastRenderedPageBreak/>
        <w:t>ПРАВИЛА ОФОРМЛЕНИЯ ТЕЗИСОВ</w:t>
      </w:r>
    </w:p>
    <w:p w:rsidR="009B2F5D" w:rsidRPr="009E7539" w:rsidRDefault="009B2F5D" w:rsidP="009B2F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</w:rPr>
      </w:pPr>
    </w:p>
    <w:p w:rsidR="009B2F5D" w:rsidRPr="009E7539" w:rsidRDefault="009B2F5D" w:rsidP="009B2F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 К публикации принимаются тезисы на русском языке объемом не более 3 страниц машинописного текста. Оригинальность текста должна составлять не менее 70%. Если при проверке статьи на </w:t>
      </w:r>
      <w:proofErr w:type="spellStart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антиплагиат</w:t>
      </w:r>
      <w:proofErr w:type="spellEnd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 процент авторского текста ниже 70%, то статья возвращается автору и в сборнике не публикуется.</w:t>
      </w:r>
    </w:p>
    <w:p w:rsidR="009B2F5D" w:rsidRPr="009E7539" w:rsidRDefault="00A94BF8" w:rsidP="009B2F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2. Для н</w:t>
      </w:r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абора текста, формул и таблиц необходимо использовать редактор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Microsoft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Word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для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Windows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Перед набором текста настройте указанные ниже параметры текстового редактора: поля по 2 см; шрифт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Times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New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Roman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размер — 14; межстрочный интервал — 1,5; выравнивание по ширине; абзацный отступ 1 см; ориентация листа — книжная. </w:t>
      </w:r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Рисунки и схемы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должны быть представлены</w:t>
      </w:r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графическом формате </w:t>
      </w:r>
      <w:proofErr w:type="spellStart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>jpg</w:t>
      </w:r>
      <w:proofErr w:type="spellEnd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proofErr w:type="spellStart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>bmp</w:t>
      </w:r>
      <w:proofErr w:type="spellEnd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proofErr w:type="spellStart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>eps</w:t>
      </w:r>
      <w:proofErr w:type="spellEnd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proofErr w:type="spellStart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>tiff</w:t>
      </w:r>
      <w:proofErr w:type="spellEnd"/>
      <w:r w:rsidRPr="00A94BF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Рисунки, выполненные в MS </w:t>
      </w:r>
      <w:proofErr w:type="spellStart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Word</w:t>
      </w:r>
      <w:proofErr w:type="spellEnd"/>
      <w:r w:rsidR="009B2F5D"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9B2F5D" w:rsidRPr="009E7539" w:rsidRDefault="009B2F5D" w:rsidP="009B2F5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3. Оформление работы: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УДК (Универсальная десятичная классификация) </w:t>
      </w:r>
      <w:proofErr w:type="gramStart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прописным</w:t>
      </w:r>
      <w:proofErr w:type="gramEnd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буквами, выравнивание по левому краю;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ФИО участника (полностью)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жирный курсив, выравнивание по правому краю);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 на следующей строке </w:t>
      </w:r>
      <w:r w:rsidRPr="009E7539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>студент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/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бакалавр/магистр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вуза или колледжа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- 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 xml:space="preserve">название города 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(шрифт курсив, выравнивание по правому краю)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;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-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ФИО научного руководителя (полностью)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</w:t>
      </w:r>
      <w:r w:rsidR="007D7B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жирный 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курсив, выравнивание по правому краю); </w:t>
      </w:r>
    </w:p>
    <w:p w:rsidR="007D7B83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научный руководитель, ученая степень, ученое звание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вуза или колледжа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на следующей строке </w:t>
      </w:r>
      <w:r w:rsidRPr="009E7539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</w:rPr>
        <w:t>название города </w:t>
      </w: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(шрифт курсив, выравнивание по правому краю). Наличие научного руководителя необязательно.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- через 1 строку НАЗВАНИЕ СТАТЬИ  (прописными, жирными буквами, выравнивание по центру строки); </w:t>
      </w:r>
    </w:p>
    <w:p w:rsidR="009B2F5D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- через 1 строку — те</w:t>
      </w:r>
      <w:proofErr w:type="gramStart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кст ст</w:t>
      </w:r>
      <w:proofErr w:type="gramEnd"/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атьи;</w:t>
      </w:r>
    </w:p>
    <w:p w:rsidR="007D7B83" w:rsidRPr="009E7539" w:rsidRDefault="007D7B83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- через 1 строку – список использованной литературы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4. Список литературы обязателен. </w:t>
      </w:r>
    </w:p>
    <w:p w:rsidR="009B2F5D" w:rsidRPr="009E7539" w:rsidRDefault="009B2F5D" w:rsidP="009B2F5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Оформляется в соответствии с </w:t>
      </w:r>
      <w:hyperlink r:id="rId7" w:history="1">
        <w:r w:rsidRPr="009E7539">
          <w:rPr>
            <w:rFonts w:ascii="Times New Roman" w:hAnsi="Times New Roman" w:cs="Times New Roman"/>
            <w:kern w:val="0"/>
            <w:sz w:val="28"/>
            <w:szCs w:val="28"/>
            <w:u w:val="single"/>
          </w:rPr>
          <w:t xml:space="preserve">ГОСТ </w:t>
        </w:r>
        <w:proofErr w:type="gramStart"/>
        <w:r w:rsidRPr="009E7539">
          <w:rPr>
            <w:rFonts w:ascii="Times New Roman" w:hAnsi="Times New Roman" w:cs="Times New Roman"/>
            <w:kern w:val="0"/>
            <w:sz w:val="28"/>
            <w:szCs w:val="28"/>
            <w:u w:val="single"/>
          </w:rPr>
          <w:t>Р</w:t>
        </w:r>
        <w:proofErr w:type="gramEnd"/>
        <w:r w:rsidRPr="009E7539">
          <w:rPr>
            <w:rFonts w:ascii="Times New Roman" w:hAnsi="Times New Roman" w:cs="Times New Roman"/>
            <w:kern w:val="0"/>
            <w:sz w:val="28"/>
            <w:szCs w:val="28"/>
            <w:u w:val="single"/>
          </w:rPr>
          <w:t xml:space="preserve"> 7.0.5 – 2008</w:t>
        </w:r>
      </w:hyperlink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</w:rPr>
        <w:t> в алфавитном порядке. Оформлять ссылки в тексте следует в квадратных скобках на соответствующий источник списка литературы, например [1, с. 277]. Использование автоматических постраничных ссылок не допускается.</w:t>
      </w:r>
    </w:p>
    <w:p w:rsidR="009B2F5D" w:rsidRPr="009E7539" w:rsidRDefault="009B2F5D" w:rsidP="009B2F5D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B2F5D" w:rsidRDefault="009B2F5D" w:rsidP="009B2F5D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9B2F5D" w:rsidRPr="009003CD" w:rsidRDefault="009B2F5D" w:rsidP="009B2F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lastRenderedPageBreak/>
        <w:t>ОБРАЗЕЦ ОФОРМЛЕНИЯ ТЕЗИСОВ</w:t>
      </w:r>
    </w:p>
    <w:p w:rsidR="009B2F5D" w:rsidRPr="009E7539" w:rsidRDefault="009B2F5D" w:rsidP="009B2F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6"/>
          <w:szCs w:val="16"/>
        </w:rPr>
      </w:pPr>
    </w:p>
    <w:p w:rsidR="009B2F5D" w:rsidRPr="009B2F5D" w:rsidRDefault="009B2F5D" w:rsidP="009B2F5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kern w:val="0"/>
          <w:sz w:val="28"/>
          <w:szCs w:val="28"/>
        </w:rPr>
        <w:t>УДК 336.71.078.3</w:t>
      </w: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 xml:space="preserve">Александра Андреевна Иванова 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 магистрант 1 курса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ФГБОУ </w:t>
      </w:r>
      <w:proofErr w:type="gramStart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ВО</w:t>
      </w:r>
      <w:proofErr w:type="gramEnd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 «Тольяттинский государственный университет»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г. Тольятти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Ирина Игоревна Петрова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 бакалавр 3 курса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ФГБОУ </w:t>
      </w:r>
      <w:proofErr w:type="gramStart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ВО</w:t>
      </w:r>
      <w:proofErr w:type="gramEnd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 «Тольяттинский государственный университет»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г. Тольятти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kern w:val="0"/>
          <w:sz w:val="28"/>
          <w:szCs w:val="28"/>
        </w:rPr>
        <w:t>Антон Владимирович Сидоров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 студент 3 курса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>ГБПОУ «Тольяттинский социально-экономический колледж»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 г. Тольятти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Ольга Викторовна Серова</w:t>
      </w:r>
    </w:p>
    <w:p w:rsidR="009B2F5D" w:rsidRPr="007D7B83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научный руководитель, канд. </w:t>
      </w:r>
      <w:proofErr w:type="spellStart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экон</w:t>
      </w:r>
      <w:proofErr w:type="spellEnd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. наук, доцент</w:t>
      </w: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br/>
        <w:t xml:space="preserve">ФГБОУ </w:t>
      </w:r>
      <w:proofErr w:type="gramStart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ВО</w:t>
      </w:r>
      <w:proofErr w:type="gramEnd"/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 xml:space="preserve"> «Тольяттинский государственный университет»</w:t>
      </w:r>
    </w:p>
    <w:p w:rsidR="009B2F5D" w:rsidRPr="009B2F5D" w:rsidRDefault="009B2F5D" w:rsidP="009B2F5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7D7B83">
        <w:rPr>
          <w:rFonts w:ascii="Times New Roman" w:hAnsi="Times New Roman" w:cs="Times New Roman"/>
          <w:i/>
          <w:kern w:val="0"/>
          <w:sz w:val="28"/>
          <w:szCs w:val="28"/>
        </w:rPr>
        <w:t>г. Тольятти</w:t>
      </w:r>
    </w:p>
    <w:p w:rsidR="009B2F5D" w:rsidRPr="009003CD" w:rsidRDefault="009B2F5D" w:rsidP="009B2F5D">
      <w:pPr>
        <w:shd w:val="clear" w:color="auto" w:fill="FFFFFF"/>
        <w:tabs>
          <w:tab w:val="left" w:pos="3606"/>
        </w:tabs>
        <w:spacing w:after="0" w:line="360" w:lineRule="auto"/>
        <w:rPr>
          <w:rFonts w:ascii="Times New Roman" w:hAnsi="Times New Roman" w:cs="Times New Roman"/>
          <w:kern w:val="0"/>
          <w:sz w:val="16"/>
          <w:szCs w:val="16"/>
        </w:rPr>
      </w:pPr>
      <w:r w:rsidRPr="009B2F5D">
        <w:rPr>
          <w:rFonts w:ascii="Times New Roman" w:hAnsi="Times New Roman" w:cs="Times New Roman"/>
          <w:kern w:val="0"/>
          <w:sz w:val="28"/>
          <w:szCs w:val="28"/>
        </w:rPr>
        <w:tab/>
      </w:r>
    </w:p>
    <w:p w:rsidR="009B2F5D" w:rsidRPr="009B2F5D" w:rsidRDefault="009B2F5D" w:rsidP="009B2F5D">
      <w:pPr>
        <w:shd w:val="clear" w:color="auto" w:fill="FFFFFF"/>
        <w:tabs>
          <w:tab w:val="left" w:pos="360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</w:rPr>
        <w:t>НЕОБХОДИМОСТЬ ПРОВЕДЕНИЯ ВНУТРЕННЕГО АУДИТА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Текст. Текст. «Цитата» [1, с. 35]. Текст (см. табл. 1).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Таблица 1. Название таблицы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270"/>
        <w:gridCol w:w="3270"/>
      </w:tblGrid>
      <w:tr w:rsidR="009B2F5D" w:rsidRPr="009B2F5D" w:rsidTr="009B2F5D">
        <w:trPr>
          <w:trHeight w:val="10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9B2F5D" w:rsidRPr="009B2F5D" w:rsidTr="009B2F5D">
        <w:trPr>
          <w:trHeight w:val="9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9B2F5D" w:rsidRDefault="009B2F5D" w:rsidP="009B2F5D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</w:rPr>
      </w:pP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hAnsi="Times New Roman" w:cs="Times New Roman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226695</wp:posOffset>
            </wp:positionV>
            <wp:extent cx="1631950" cy="443230"/>
            <wp:effectExtent l="0" t="0" r="6350" b="0"/>
            <wp:wrapSquare wrapText="bothSides"/>
            <wp:docPr id="16" name="Рисунок 2" descr="Картинки по запросу рисунок эк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рисунок эконом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F5D"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  <w:t xml:space="preserve">   </w:t>
      </w: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Текст. Текст (рис 1.).</w:t>
      </w: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</w:p>
    <w:p w:rsidR="009B2F5D" w:rsidRDefault="009B2F5D" w:rsidP="009B2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</w:pPr>
    </w:p>
    <w:p w:rsidR="009B2F5D" w:rsidRDefault="009B2F5D" w:rsidP="009B2F5D">
      <w:pPr>
        <w:widowControl w:val="0"/>
        <w:spacing w:after="0" w:line="360" w:lineRule="auto"/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</w:pPr>
      <w:r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  <w:t xml:space="preserve">                                                           </w:t>
      </w:r>
    </w:p>
    <w:p w:rsidR="009B2F5D" w:rsidRPr="009B2F5D" w:rsidRDefault="009B2F5D" w:rsidP="009B2F5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kern w:val="0"/>
          <w:sz w:val="10"/>
          <w:szCs w:val="10"/>
          <w:lang w:val="en-US"/>
        </w:rPr>
        <w:t xml:space="preserve">  </w:t>
      </w: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Рис. 1. Название рисунка</w:t>
      </w:r>
    </w:p>
    <w:p w:rsidR="009B2F5D" w:rsidRPr="009B2F5D" w:rsidRDefault="009B2F5D" w:rsidP="009B2F5D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Текст. Текст.</w:t>
      </w:r>
    </w:p>
    <w:p w:rsidR="009B2F5D" w:rsidRPr="009B2F5D" w:rsidRDefault="009B2F5D" w:rsidP="009B2F5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b/>
          <w:kern w:val="0"/>
          <w:sz w:val="28"/>
          <w:szCs w:val="28"/>
        </w:rPr>
        <w:t>Список использованной литературы</w:t>
      </w:r>
    </w:p>
    <w:p w:rsidR="009B2F5D" w:rsidRPr="009B2F5D" w:rsidRDefault="009B2F5D" w:rsidP="009B2F5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1. </w:t>
      </w:r>
      <w:proofErr w:type="spellStart"/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Горегляд</w:t>
      </w:r>
      <w:proofErr w:type="spellEnd"/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В.П. Современный аудит проблемы и перспективы // Деньги и кредит. –</w:t>
      </w:r>
    </w:p>
    <w:p w:rsidR="009B2F5D" w:rsidRPr="009003CD" w:rsidRDefault="009B2F5D" w:rsidP="009B2F5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B2F5D">
        <w:rPr>
          <w:rFonts w:ascii="Times New Roman" w:eastAsia="Calibri" w:hAnsi="Times New Roman" w:cs="Times New Roman"/>
          <w:kern w:val="0"/>
          <w:sz w:val="28"/>
          <w:szCs w:val="28"/>
        </w:rPr>
        <w:t>2017. - №2. — С. 6 - 13.</w:t>
      </w:r>
    </w:p>
    <w:p w:rsidR="00C41118" w:rsidRPr="009E7539" w:rsidRDefault="00C41118" w:rsidP="003B57A4">
      <w:pPr>
        <w:tabs>
          <w:tab w:val="left" w:pos="8504"/>
        </w:tabs>
        <w:spacing w:after="0" w:line="240" w:lineRule="auto"/>
        <w:jc w:val="center"/>
        <w:rPr>
          <w:sz w:val="28"/>
          <w:szCs w:val="28"/>
        </w:rPr>
      </w:pPr>
    </w:p>
    <w:p w:rsidR="00C41118" w:rsidRPr="009E7539" w:rsidRDefault="005A0C81" w:rsidP="00C41118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  <w:lastRenderedPageBreak/>
        <w:t>РЕКОМЕНДАЦИИ К ОЧНОМУ ПРЕДСТАВЛЕНИЮ ДОКЛАДА</w:t>
      </w:r>
    </w:p>
    <w:p w:rsidR="00C41118" w:rsidRPr="009E7539" w:rsidRDefault="00C41118" w:rsidP="00C41118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</w:p>
    <w:p w:rsidR="00C41118" w:rsidRPr="009E7539" w:rsidRDefault="00C41118" w:rsidP="00C41118">
      <w:pPr>
        <w:widowControl w:val="0"/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Предлагаемые рекомендации имеют цель помочь участникам правильно и кратко изложить суть своей научной работы в устном сообщении – докладе.</w:t>
      </w:r>
    </w:p>
    <w:p w:rsidR="00C41118" w:rsidRPr="009E7539" w:rsidRDefault="00C41118" w:rsidP="00C41118">
      <w:pPr>
        <w:widowControl w:val="0"/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Рекомендации помогут </w:t>
      </w:r>
      <w:proofErr w:type="gramStart"/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выступающему</w:t>
      </w:r>
      <w:proofErr w:type="gramEnd"/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полноценно представить работу, а экспертной комиссии - оценить ее как можно точнее.</w:t>
      </w:r>
    </w:p>
    <w:p w:rsidR="00C41118" w:rsidRPr="009E7539" w:rsidRDefault="00C41118" w:rsidP="00C41118">
      <w:pPr>
        <w:widowControl w:val="0"/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Научны</w:t>
      </w:r>
      <w:r w:rsidR="000760DE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й 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доклад, </w:t>
      </w:r>
      <w:r w:rsidR="000760DE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как правило, </w:t>
      </w:r>
      <w:r w:rsidR="000760DE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должен содержать следующие основные элементы:</w:t>
      </w:r>
    </w:p>
    <w:p w:rsidR="00C41118" w:rsidRPr="009E7539" w:rsidRDefault="00C41118" w:rsidP="00C41118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- введение;</w:t>
      </w:r>
    </w:p>
    <w:p w:rsidR="00C41118" w:rsidRPr="009E7539" w:rsidRDefault="00C41118" w:rsidP="00C41118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- основное содержание;</w:t>
      </w:r>
    </w:p>
    <w:p w:rsidR="00C41118" w:rsidRPr="009E7539" w:rsidRDefault="00C41118" w:rsidP="00C41118">
      <w:pPr>
        <w:widowControl w:val="0"/>
        <w:tabs>
          <w:tab w:val="left" w:pos="1038"/>
        </w:tabs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- выводы (заключение).</w:t>
      </w:r>
    </w:p>
    <w:p w:rsidR="00C41118" w:rsidRPr="009E7539" w:rsidRDefault="00C41118" w:rsidP="00C41118">
      <w:pPr>
        <w:widowControl w:val="0"/>
        <w:spacing w:after="0" w:line="322" w:lineRule="exact"/>
        <w:ind w:firstLine="709"/>
        <w:jc w:val="both"/>
        <w:rPr>
          <w:rFonts w:ascii="Times New Roman" w:eastAsia="Arial Unicode MS" w:hAnsi="Times New Roman" w:cs="Times New Roman"/>
          <w:b/>
          <w:kern w:val="0"/>
          <w:sz w:val="28"/>
          <w:szCs w:val="28"/>
          <w:u w:val="single"/>
          <w:lang w:bidi="ru-RU"/>
        </w:rPr>
      </w:pP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Остановимся кратко на содержании и основном назначении перечисленных разделов.</w:t>
      </w:r>
    </w:p>
    <w:p w:rsidR="00C41118" w:rsidRPr="009E7539" w:rsidRDefault="00C41118" w:rsidP="00C41118">
      <w:pPr>
        <w:widowControl w:val="0"/>
        <w:spacing w:after="0" w:line="317" w:lineRule="exact"/>
        <w:ind w:firstLine="709"/>
        <w:jc w:val="both"/>
        <w:rPr>
          <w:rFonts w:ascii="Times New Roman" w:eastAsia="Arial Unicode MS" w:hAnsi="Times New Roman" w:cs="Times New Roman"/>
          <w:b/>
          <w:kern w:val="0"/>
          <w:sz w:val="28"/>
          <w:szCs w:val="28"/>
          <w:u w:val="single"/>
          <w:lang w:bidi="ru-RU"/>
        </w:rPr>
      </w:pPr>
      <w:r w:rsidRPr="009E7539">
        <w:rPr>
          <w:rFonts w:ascii="Times New Roman" w:eastAsia="Arial Unicode MS" w:hAnsi="Times New Roman" w:cs="Times New Roman"/>
          <w:b/>
          <w:kern w:val="0"/>
          <w:sz w:val="28"/>
          <w:szCs w:val="28"/>
          <w:u w:val="single"/>
          <w:lang w:bidi="ru-RU"/>
        </w:rPr>
        <w:t>Введение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имеет целью ознакомить слушателя с сущностью излагаемого вопроса или с его историей, с актуальностью и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Кратко указывается </w:t>
      </w:r>
      <w:proofErr w:type="gramStart"/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новизна</w:t>
      </w:r>
      <w:proofErr w:type="gramEnd"/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и перечисляются методы исследования, которые обеспечили достоверность работы. Во введении должна быть четко сформулирована </w:t>
      </w:r>
      <w:r w:rsidRPr="009E7539">
        <w:rPr>
          <w:rFonts w:ascii="Times New Roman" w:eastAsia="Arial Unicode MS" w:hAnsi="Times New Roman" w:cs="Times New Roman"/>
          <w:bCs/>
          <w:kern w:val="0"/>
          <w:sz w:val="28"/>
          <w:szCs w:val="28"/>
          <w:lang w:bidi="ru-RU"/>
        </w:rPr>
        <w:t>цель работы и задачи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. Ознакомившись с введением, слушатель должен ясно представить себе, о чем дальше пойдет речь, в чем суть проблемы (задачи, вопроса, эксперимента и т.п.), какую цель поставил перед собой автор. Рекомендуемый объем времени, отведенный на введение, не более 20% общего времени выступления.</w:t>
      </w:r>
    </w:p>
    <w:p w:rsidR="00C41118" w:rsidRPr="009E7539" w:rsidRDefault="00C41118" w:rsidP="00C41118">
      <w:pPr>
        <w:widowControl w:val="0"/>
        <w:spacing w:after="0" w:line="312" w:lineRule="exact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:lang w:bidi="ru-RU"/>
        </w:rPr>
      </w:pPr>
      <w:r w:rsidRPr="009E7539">
        <w:rPr>
          <w:rFonts w:ascii="Times New Roman" w:eastAsia="Arial Unicode MS" w:hAnsi="Times New Roman" w:cs="Times New Roman"/>
          <w:b/>
          <w:kern w:val="0"/>
          <w:sz w:val="28"/>
          <w:szCs w:val="28"/>
          <w:u w:val="single"/>
          <w:lang w:bidi="ru-RU"/>
        </w:rPr>
        <w:t>Основное содержание</w:t>
      </w:r>
      <w:r w:rsidRPr="009E7539">
        <w:rPr>
          <w:rFonts w:ascii="Times New Roman" w:eastAsia="Arial Unicode MS" w:hAnsi="Times New Roman" w:cs="Times New Roman"/>
          <w:b/>
          <w:kern w:val="0"/>
          <w:sz w:val="28"/>
          <w:szCs w:val="28"/>
          <w:lang w:bidi="ru-RU"/>
        </w:rPr>
        <w:t>.</w:t>
      </w:r>
      <w:r w:rsidR="000760DE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Раздел имеет цель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ознакомить слушателя с главным содержанием работы, должен отражать ее </w:t>
      </w:r>
      <w:r w:rsidRPr="009E7539">
        <w:rPr>
          <w:rFonts w:ascii="Times New Roman" w:eastAsia="Arial Unicode MS" w:hAnsi="Times New Roman" w:cs="Times New Roman"/>
          <w:bCs/>
          <w:kern w:val="0"/>
          <w:sz w:val="28"/>
          <w:szCs w:val="28"/>
          <w:lang w:bidi="ru-RU"/>
        </w:rPr>
        <w:t>суть, научную идею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и т.п. В этом разделе должна быть четко раскрыта </w:t>
      </w:r>
      <w:r w:rsidRPr="009E7539">
        <w:rPr>
          <w:rFonts w:ascii="Times New Roman" w:eastAsia="Arial Unicode MS" w:hAnsi="Times New Roman" w:cs="Times New Roman"/>
          <w:bCs/>
          <w:kern w:val="0"/>
          <w:sz w:val="28"/>
          <w:szCs w:val="28"/>
          <w:lang w:bidi="ru-RU"/>
        </w:rPr>
        <w:t>новизна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и </w:t>
      </w:r>
      <w:r w:rsidRPr="009E7539">
        <w:rPr>
          <w:rFonts w:ascii="Times New Roman" w:eastAsia="Arial Unicode MS" w:hAnsi="Times New Roman" w:cs="Times New Roman"/>
          <w:bCs/>
          <w:kern w:val="0"/>
          <w:sz w:val="28"/>
          <w:szCs w:val="28"/>
          <w:lang w:bidi="ru-RU"/>
        </w:rPr>
        <w:t>достоверность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 xml:space="preserve"> результатов работы, </w:t>
      </w:r>
      <w:r w:rsidRPr="009E7539">
        <w:rPr>
          <w:rFonts w:ascii="Times New Roman" w:eastAsia="Arial Unicode MS" w:hAnsi="Times New Roman" w:cs="Times New Roman"/>
          <w:bCs/>
          <w:kern w:val="0"/>
          <w:sz w:val="28"/>
          <w:szCs w:val="28"/>
          <w:shd w:val="clear" w:color="auto" w:fill="FFFFFF"/>
          <w:lang w:bidi="ru-RU"/>
        </w:rPr>
        <w:t>обоснован выбор используемых методов исследования, предоставлены</w:t>
      </w:r>
      <w:r w:rsidRPr="009E7539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shd w:val="clear" w:color="auto" w:fill="FFFFFF"/>
          <w:lang w:bidi="ru-RU"/>
        </w:rPr>
        <w:t xml:space="preserve"> 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контрольные расчеты, примеры решения, макеты устройств, ссылки на литературные источники, подтверждающие правильность полученных результатов и т.д.</w:t>
      </w:r>
    </w:p>
    <w:p w:rsidR="00C41118" w:rsidRPr="009E7539" w:rsidRDefault="00C41118" w:rsidP="00C41118">
      <w:pPr>
        <w:widowControl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ru-RU"/>
        </w:rPr>
      </w:pPr>
      <w:r w:rsidRPr="009E7539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shd w:val="clear" w:color="auto" w:fill="FFFFFF"/>
          <w:lang w:bidi="ru-RU"/>
        </w:rPr>
        <w:t>Выводы</w:t>
      </w:r>
      <w:r w:rsidRPr="009E7539"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bidi="ru-RU"/>
        </w:rPr>
        <w:t xml:space="preserve">, </w:t>
      </w:r>
      <w:r w:rsidRPr="009E7539">
        <w:rPr>
          <w:rFonts w:ascii="Times New Roman" w:hAnsi="Times New Roman" w:cs="Times New Roman"/>
          <w:kern w:val="0"/>
          <w:sz w:val="28"/>
          <w:szCs w:val="28"/>
        </w:rPr>
        <w:t xml:space="preserve">или заключение, - неотъемлемая часть научной работы. В этом разделе кратко формулируются основные результаты работы в виде утверждения. Выводы должны быть краткими и точными и, как правило, состоять из 1-3 пунктов. </w:t>
      </w:r>
    </w:p>
    <w:p w:rsidR="00C41118" w:rsidRPr="009E7539" w:rsidRDefault="00C41118" w:rsidP="00C411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E7539">
        <w:rPr>
          <w:rFonts w:ascii="Times New Roman" w:hAnsi="Times New Roman" w:cs="Times New Roman"/>
          <w:color w:val="auto"/>
          <w:kern w:val="0"/>
          <w:sz w:val="28"/>
          <w:szCs w:val="28"/>
          <w:lang w:bidi="ru-RU"/>
        </w:rPr>
        <w:t xml:space="preserve">Временные рамки выступления с докладом – 5 – 7 минут. Выступление можно сопровождать презентацией (до 10 слайдов). 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Сла</w:t>
      </w:r>
      <w:r w:rsidR="0066456E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й</w:t>
      </w:r>
      <w:r w:rsidRPr="009E7539">
        <w:rPr>
          <w:rFonts w:ascii="Times New Roman" w:eastAsia="Arial Unicode MS" w:hAnsi="Times New Roman" w:cs="Times New Roman"/>
          <w:kern w:val="0"/>
          <w:sz w:val="28"/>
          <w:szCs w:val="28"/>
          <w:lang w:bidi="ru-RU"/>
        </w:rPr>
        <w:t>ды не должны полностью повторять текст выступления. На слайдах можно поместить информацию, которая нуждается в комментариях: таблицы, иллюстрации, схемы, описание методики исследования и т.д.</w:t>
      </w:r>
    </w:p>
    <w:p w:rsidR="00C41118" w:rsidRPr="00C41118" w:rsidRDefault="00C41118" w:rsidP="003B57A4">
      <w:pPr>
        <w:tabs>
          <w:tab w:val="left" w:pos="8504"/>
        </w:tabs>
        <w:spacing w:after="0" w:line="240" w:lineRule="auto"/>
        <w:jc w:val="center"/>
      </w:pPr>
    </w:p>
    <w:p w:rsidR="005F7C1F" w:rsidRPr="00C41118" w:rsidRDefault="00C41118" w:rsidP="003B57A4">
      <w:pPr>
        <w:tabs>
          <w:tab w:val="left" w:pos="8504"/>
        </w:tabs>
        <w:spacing w:after="0" w:line="240" w:lineRule="auto"/>
        <w:jc w:val="center"/>
      </w:pPr>
      <w:r w:rsidRPr="00C41118">
        <w:t xml:space="preserve">             </w:t>
      </w:r>
    </w:p>
    <w:sectPr w:rsidR="005F7C1F" w:rsidRPr="00C41118" w:rsidSect="00090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B634B2A"/>
    <w:multiLevelType w:val="hybridMultilevel"/>
    <w:tmpl w:val="B8D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0ADF"/>
    <w:multiLevelType w:val="hybridMultilevel"/>
    <w:tmpl w:val="9E2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68CE"/>
    <w:multiLevelType w:val="hybridMultilevel"/>
    <w:tmpl w:val="B5DA0FDE"/>
    <w:lvl w:ilvl="0" w:tplc="01D2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C2970"/>
    <w:multiLevelType w:val="hybridMultilevel"/>
    <w:tmpl w:val="D0F4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16D"/>
    <w:rsid w:val="00016FB1"/>
    <w:rsid w:val="00050C33"/>
    <w:rsid w:val="000760DE"/>
    <w:rsid w:val="0009016D"/>
    <w:rsid w:val="00154A8D"/>
    <w:rsid w:val="00180D08"/>
    <w:rsid w:val="00183D5C"/>
    <w:rsid w:val="001C2D19"/>
    <w:rsid w:val="00200CEA"/>
    <w:rsid w:val="00225559"/>
    <w:rsid w:val="002D1BC0"/>
    <w:rsid w:val="00333262"/>
    <w:rsid w:val="003767CA"/>
    <w:rsid w:val="003B57A4"/>
    <w:rsid w:val="003C3102"/>
    <w:rsid w:val="00471AF3"/>
    <w:rsid w:val="0048037C"/>
    <w:rsid w:val="004B6A59"/>
    <w:rsid w:val="005534EB"/>
    <w:rsid w:val="005A0C81"/>
    <w:rsid w:val="005F7C1F"/>
    <w:rsid w:val="00624F5B"/>
    <w:rsid w:val="0066456E"/>
    <w:rsid w:val="006C1925"/>
    <w:rsid w:val="00781A38"/>
    <w:rsid w:val="007D7B83"/>
    <w:rsid w:val="00805C94"/>
    <w:rsid w:val="009003CD"/>
    <w:rsid w:val="009B2F5D"/>
    <w:rsid w:val="009E7539"/>
    <w:rsid w:val="00A224C8"/>
    <w:rsid w:val="00A4197D"/>
    <w:rsid w:val="00A94BF8"/>
    <w:rsid w:val="00B218A4"/>
    <w:rsid w:val="00B875B8"/>
    <w:rsid w:val="00BB70B9"/>
    <w:rsid w:val="00C41118"/>
    <w:rsid w:val="00CF42BE"/>
    <w:rsid w:val="00D00092"/>
    <w:rsid w:val="00D25E7B"/>
    <w:rsid w:val="00D55AFD"/>
    <w:rsid w:val="00E42AE1"/>
    <w:rsid w:val="00EA4CB4"/>
    <w:rsid w:val="00F15768"/>
    <w:rsid w:val="00F9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6D"/>
    <w:rPr>
      <w:rFonts w:ascii="Tahoma" w:hAnsi="Tahoma" w:cs="Tahoma"/>
      <w:sz w:val="16"/>
      <w:szCs w:val="16"/>
    </w:rPr>
  </w:style>
  <w:style w:type="paragraph" w:customStyle="1" w:styleId="a5">
    <w:name w:val="Стиль"/>
    <w:rsid w:val="00C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C411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6D"/>
    <w:rPr>
      <w:rFonts w:ascii="Tahoma" w:hAnsi="Tahoma" w:cs="Tahoma"/>
      <w:sz w:val="16"/>
      <w:szCs w:val="16"/>
    </w:rPr>
  </w:style>
  <w:style w:type="paragraph" w:customStyle="1" w:styleId="a5">
    <w:name w:val="Стиль"/>
    <w:rsid w:val="00C4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C411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ibac.info/GOSTR_7_0_5_200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D3088-48F2-41F1-BA22-9831EE3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Кичатова</dc:creator>
  <cp:keywords/>
  <dc:description/>
  <cp:lastModifiedBy>матерова</cp:lastModifiedBy>
  <cp:revision>39</cp:revision>
  <cp:lastPrinted>2018-09-07T11:23:00Z</cp:lastPrinted>
  <dcterms:created xsi:type="dcterms:W3CDTF">2018-09-06T07:12:00Z</dcterms:created>
  <dcterms:modified xsi:type="dcterms:W3CDTF">2018-09-13T07:28:00Z</dcterms:modified>
</cp:coreProperties>
</file>