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9" w:rsidRDefault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8536A2" w:rsidRPr="008536A2">
        <w:rPr>
          <w:rFonts w:ascii="Arial" w:eastAsia="Times New Roman" w:hAnsi="Arial"/>
          <w:sz w:val="24"/>
          <w:szCs w:val="24"/>
        </w:rPr>
        <w:t>Реконструкция и реставрация архитектурного наследия</w:t>
      </w:r>
      <w:r w:rsidR="008536A2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(07.03.0</w:t>
      </w:r>
      <w:r w:rsidR="00FF2F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4F4969" w:rsidRPr="004F49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20FD2" w:rsidRPr="00C35C9F" w:rsidRDefault="00B20FD2" w:rsidP="00B20FD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B20FD2" w:rsidRPr="00C35C9F" w:rsidRDefault="00142060" w:rsidP="00142060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НИС кафедры "Реконструкция и реставрация архитектурного наследия"</w:t>
      </w:r>
    </w:p>
    <w:p w:rsidR="00B20FD2" w:rsidRPr="00C35C9F" w:rsidRDefault="00B20FD2" w:rsidP="00B20FD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142060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724A8A" w:rsidRPr="00C35C9F" w:rsidRDefault="00142060" w:rsidP="0014206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B20FD2" w:rsidRPr="00C35C9F" w:rsidRDefault="00B20FD2" w:rsidP="00B20FD2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42060" w:rsidRPr="00C35C9F" w:rsidTr="00142060">
        <w:tc>
          <w:tcPr>
            <w:tcW w:w="14786" w:type="dxa"/>
          </w:tcPr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Intel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Core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Duo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8400 с монитором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LCD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Samsung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19" 943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KBB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&lt;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Black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AMDRyzen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с монитором 23.8"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LG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MK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proofErr w:type="gramEnd"/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Ксерокс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Canon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IR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-2318 (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18 </w:t>
            </w:r>
            <w:proofErr w:type="spellStart"/>
            <w:proofErr w:type="gram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/мин ,лазерное МФУ , в комплекте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EXV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-14@э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 НР  4540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2450М /4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/750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DVDRW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1366х768/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WiFi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Т4@э000000000000000362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лазерный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hp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LaserJet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2055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&lt;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 (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 33стр/мин, 64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2.0)@э0000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Системный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блок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 i5- 3470    4 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gB,монитор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19"@э0000000000000003607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Проектор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BenQ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Projector MP624 (DLP 3000люмен, 2500:1, 1024х768@042924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сканер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Mustik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PI/A3 1200 S  (1200x1200)@э0000000000000003635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сканер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Epson Perfection GT-15000@040990</w:t>
            </w:r>
          </w:p>
          <w:p w:rsidR="00142060" w:rsidRPr="00C35C9F" w:rsidRDefault="00142060" w:rsidP="00142060">
            <w:pPr>
              <w:pStyle w:val="a3"/>
              <w:numPr>
                <w:ilvl w:val="0"/>
                <w:numId w:val="5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Системный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блок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2 Duo E8400 2*1024mB 160gB с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монитором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19" Black</w:t>
            </w:r>
          </w:p>
        </w:tc>
      </w:tr>
      <w:bookmarkEnd w:id="0"/>
    </w:tbl>
    <w:p w:rsidR="00B20FD2" w:rsidRPr="00C35C9F" w:rsidRDefault="00B20FD2" w:rsidP="00B20FD2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sectPr w:rsidR="00B20FD2" w:rsidRPr="00C35C9F" w:rsidSect="0014206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D5A"/>
    <w:multiLevelType w:val="hybridMultilevel"/>
    <w:tmpl w:val="510A596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42060"/>
    <w:rsid w:val="00166A73"/>
    <w:rsid w:val="001F65B3"/>
    <w:rsid w:val="001F66CE"/>
    <w:rsid w:val="0024529E"/>
    <w:rsid w:val="00290AF1"/>
    <w:rsid w:val="00301EBD"/>
    <w:rsid w:val="004E73F2"/>
    <w:rsid w:val="004F4969"/>
    <w:rsid w:val="005232CF"/>
    <w:rsid w:val="00555330"/>
    <w:rsid w:val="00603CA1"/>
    <w:rsid w:val="006473B1"/>
    <w:rsid w:val="00724A8A"/>
    <w:rsid w:val="00753B30"/>
    <w:rsid w:val="008441CC"/>
    <w:rsid w:val="008536A2"/>
    <w:rsid w:val="008D2409"/>
    <w:rsid w:val="008F2500"/>
    <w:rsid w:val="00A2175F"/>
    <w:rsid w:val="00AA6870"/>
    <w:rsid w:val="00AF45C1"/>
    <w:rsid w:val="00B20FD2"/>
    <w:rsid w:val="00C356AC"/>
    <w:rsid w:val="00C35C9F"/>
    <w:rsid w:val="00DC643D"/>
    <w:rsid w:val="00DD1832"/>
    <w:rsid w:val="00DE044E"/>
    <w:rsid w:val="00E213E5"/>
    <w:rsid w:val="00E26F7A"/>
    <w:rsid w:val="00EF0D6C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9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F7C"/>
    <w:rPr>
      <w:color w:val="0000FF"/>
      <w:u w:val="single"/>
    </w:rPr>
  </w:style>
  <w:style w:type="table" w:styleId="a5">
    <w:name w:val="Table Grid"/>
    <w:basedOn w:val="a1"/>
    <w:uiPriority w:val="59"/>
    <w:rsid w:val="0060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2017-08-07T07:51:00Z</cp:lastPrinted>
  <dcterms:created xsi:type="dcterms:W3CDTF">2020-05-26T07:46:00Z</dcterms:created>
  <dcterms:modified xsi:type="dcterms:W3CDTF">2024-07-08T09:25:00Z</dcterms:modified>
</cp:coreProperties>
</file>