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224C38" w:rsidRPr="00224C38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Экономика (38.03.01)</w:t>
      </w:r>
    </w:p>
    <w:p w:rsidR="007A61DD" w:rsidRPr="009474C1" w:rsidRDefault="007A61DD" w:rsidP="007A61D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9474C1" w:rsidRPr="009474C1" w:rsidRDefault="009474C1" w:rsidP="009474C1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НИС кафедры "Национальная и мировая экономика"</w:t>
      </w:r>
    </w:p>
    <w:p w:rsidR="007A61DD" w:rsidRPr="009474C1" w:rsidRDefault="009474C1" w:rsidP="009474C1">
      <w:pPr>
        <w:pStyle w:val="a3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НИС кафедры "Экономика промышленности и производственный менеджмент"</w:t>
      </w:r>
    </w:p>
    <w:p w:rsidR="007A61DD" w:rsidRPr="009474C1" w:rsidRDefault="007A61DD" w:rsidP="007A61D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международное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Science online (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научный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7A61DD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7A61DD" w:rsidRPr="009474C1" w:rsidRDefault="007A61DD" w:rsidP="007A61D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9474C1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9474C1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AMD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Athlon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II X2 220 с монитором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silver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1280х1024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мышь+клавиатура</w:t>
      </w:r>
      <w:proofErr w:type="spellEnd"/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на базе процессора AMD с монитором 18.5" TFT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ViewSonic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VA в комплекте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Компьютер в комплекте СeII3200\1gb\80gb с монитором 18.5"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Персональный компьютер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Acer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Aspire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TC-215 c монитором LG 21.5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Принтер HP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LazerJet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1022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Принтер HP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LazerJet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Pro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P1606dn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Система видеоконференцсвязи П23630009368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474C1">
        <w:rPr>
          <w:rFonts w:ascii="Arial" w:eastAsia="Times New Roman" w:hAnsi="Arial" w:cs="Arial"/>
          <w:color w:val="000000"/>
          <w:sz w:val="24"/>
          <w:szCs w:val="24"/>
        </w:rPr>
        <w:t>Видео-проектор</w:t>
      </w:r>
      <w:proofErr w:type="gramEnd"/>
      <w:r w:rsidRPr="009474C1">
        <w:rPr>
          <w:rFonts w:ascii="Arial" w:eastAsia="Times New Roman" w:hAnsi="Arial" w:cs="Arial"/>
          <w:color w:val="000000"/>
          <w:sz w:val="24"/>
          <w:szCs w:val="24"/>
        </w:rPr>
        <w:t xml:space="preserve"> NEC VE281X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Компьютер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HP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>ProDesk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600 G1 TWR Core i7-4770, </w:t>
      </w:r>
      <w:r w:rsidRPr="009474C1">
        <w:rPr>
          <w:rFonts w:ascii="Arial" w:eastAsia="Times New Roman" w:hAnsi="Arial" w:cs="Arial"/>
          <w:color w:val="000000"/>
          <w:sz w:val="24"/>
          <w:szCs w:val="24"/>
        </w:rPr>
        <w:t>монитор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Philips 21.5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Компьютер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>Kraftway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Credo KC43 Intel Core i5-4460, </w:t>
      </w:r>
      <w:r w:rsidRPr="009474C1">
        <w:rPr>
          <w:rFonts w:ascii="Arial" w:eastAsia="Times New Roman" w:hAnsi="Arial" w:cs="Arial"/>
          <w:color w:val="000000"/>
          <w:sz w:val="24"/>
          <w:szCs w:val="24"/>
        </w:rPr>
        <w:t>монитор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Samsung S22D39H 21.5"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Кондиционер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>HSU-07RD03\in\HSU-07RD03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Ноутбук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15.6" </w:t>
      </w:r>
      <w:r w:rsidRPr="009474C1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gramStart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>H</w:t>
      </w:r>
      <w:proofErr w:type="gramEnd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Core i3-4005U, </w:t>
      </w:r>
      <w:r w:rsidRPr="009474C1">
        <w:rPr>
          <w:rFonts w:ascii="Arial" w:eastAsia="Times New Roman" w:hAnsi="Arial" w:cs="Arial"/>
          <w:color w:val="000000"/>
          <w:sz w:val="24"/>
          <w:szCs w:val="24"/>
        </w:rPr>
        <w:t>мышь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>Oklick</w:t>
      </w:r>
      <w:proofErr w:type="spellEnd"/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115S</w:t>
      </w:r>
    </w:p>
    <w:p w:rsidR="009474C1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t>Принтер</w:t>
      </w:r>
      <w:r w:rsidRPr="009474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HP Laser Jet Pro P1102</w:t>
      </w:r>
    </w:p>
    <w:p w:rsidR="007A61DD" w:rsidRPr="009474C1" w:rsidRDefault="009474C1" w:rsidP="009474C1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474C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Проектор мультимедиа EPSON EMP-S1H-1400 ANSI</w:t>
      </w:r>
    </w:p>
    <w:p w:rsidR="007A61DD" w:rsidRPr="009474C1" w:rsidRDefault="007A61DD" w:rsidP="007A61D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224C38" w:rsidRPr="009474C1" w:rsidRDefault="00224C38" w:rsidP="00BF4BC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24C38" w:rsidRPr="009474C1" w:rsidSect="009474C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30D5A"/>
    <w:multiLevelType w:val="hybridMultilevel"/>
    <w:tmpl w:val="B45CDEA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486"/>
    <w:rsid w:val="00003EC7"/>
    <w:rsid w:val="00023B13"/>
    <w:rsid w:val="00096B3A"/>
    <w:rsid w:val="000F33CC"/>
    <w:rsid w:val="00103AA8"/>
    <w:rsid w:val="001128CD"/>
    <w:rsid w:val="001411F4"/>
    <w:rsid w:val="001940B7"/>
    <w:rsid w:val="001F65B3"/>
    <w:rsid w:val="00224C38"/>
    <w:rsid w:val="0024529E"/>
    <w:rsid w:val="0027568B"/>
    <w:rsid w:val="00285993"/>
    <w:rsid w:val="00290AF1"/>
    <w:rsid w:val="002D1245"/>
    <w:rsid w:val="00302FCA"/>
    <w:rsid w:val="00342C0B"/>
    <w:rsid w:val="0037342F"/>
    <w:rsid w:val="003967A9"/>
    <w:rsid w:val="003A5605"/>
    <w:rsid w:val="003F3CEE"/>
    <w:rsid w:val="00451DFD"/>
    <w:rsid w:val="00454C85"/>
    <w:rsid w:val="00457039"/>
    <w:rsid w:val="00461812"/>
    <w:rsid w:val="004636D9"/>
    <w:rsid w:val="00480844"/>
    <w:rsid w:val="004E1946"/>
    <w:rsid w:val="004E73F2"/>
    <w:rsid w:val="00541529"/>
    <w:rsid w:val="00554BAD"/>
    <w:rsid w:val="00555330"/>
    <w:rsid w:val="005554FE"/>
    <w:rsid w:val="00573043"/>
    <w:rsid w:val="00583CAC"/>
    <w:rsid w:val="006D4CD0"/>
    <w:rsid w:val="00762B1C"/>
    <w:rsid w:val="007A61DD"/>
    <w:rsid w:val="007B6F34"/>
    <w:rsid w:val="008701AA"/>
    <w:rsid w:val="008F699D"/>
    <w:rsid w:val="00945B61"/>
    <w:rsid w:val="009474C1"/>
    <w:rsid w:val="009852EA"/>
    <w:rsid w:val="00A2175F"/>
    <w:rsid w:val="00A5736D"/>
    <w:rsid w:val="00B74DE1"/>
    <w:rsid w:val="00BB5EEF"/>
    <w:rsid w:val="00BD112C"/>
    <w:rsid w:val="00BF4BCC"/>
    <w:rsid w:val="00C208EE"/>
    <w:rsid w:val="00C33B7E"/>
    <w:rsid w:val="00C52531"/>
    <w:rsid w:val="00CB1573"/>
    <w:rsid w:val="00CB5084"/>
    <w:rsid w:val="00CE5FAB"/>
    <w:rsid w:val="00CF4BCF"/>
    <w:rsid w:val="00CF7DF6"/>
    <w:rsid w:val="00D70037"/>
    <w:rsid w:val="00DA2F53"/>
    <w:rsid w:val="00DC643D"/>
    <w:rsid w:val="00E213E5"/>
    <w:rsid w:val="00E26F7A"/>
    <w:rsid w:val="00EF0D6C"/>
    <w:rsid w:val="00EF0E1A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2020-05-26T09:06:00Z</dcterms:created>
  <dcterms:modified xsi:type="dcterms:W3CDTF">2024-07-05T09:49:00Z</dcterms:modified>
</cp:coreProperties>
</file>